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Footlight MT Light" w:hAnsi="Footlight MT Light"/>
          <w:sz w:val="24"/>
          <w:szCs w:val="24"/>
        </w:rPr>
        <w:id w:val="380370017"/>
        <w:docPartObj>
          <w:docPartGallery w:val="Cover Pages"/>
          <w:docPartUnique/>
        </w:docPartObj>
      </w:sdtPr>
      <w:sdtEndPr/>
      <w:sdtContent>
        <w:p w:rsidR="00270F6D" w:rsidRPr="00567C5D" w:rsidRDefault="00270F6D" w:rsidP="00567C5D">
          <w:pPr>
            <w:jc w:val="both"/>
            <w:rPr>
              <w:rFonts w:ascii="Footlight MT Light" w:hAnsi="Footlight MT Light"/>
              <w:sz w:val="24"/>
              <w:szCs w:val="24"/>
            </w:rPr>
          </w:pPr>
          <w:r w:rsidRPr="00567C5D">
            <w:rPr>
              <w:rFonts w:ascii="Footlight MT Light" w:hAnsi="Footlight MT Light"/>
              <w:noProof/>
              <w:sz w:val="24"/>
              <w:szCs w:val="24"/>
              <w:lang w:eastAsia="es-C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Cuadro de texto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750"/>
                                  <w:gridCol w:w="4756"/>
                                </w:tblGrid>
                                <w:tr w:rsidR="00627011" w:rsidTr="00270F6D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627011" w:rsidRDefault="008270D8" w:rsidP="00270F6D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lang w:eastAsia="es-CL"/>
                                        </w:rPr>
                                        <w:drawing>
                                          <wp:inline distT="0" distB="0" distL="0" distR="0">
                                            <wp:extent cx="3821112" cy="2547408"/>
                                            <wp:effectExtent l="0" t="0" r="8255" b="5715"/>
                                            <wp:docPr id="1" name="Imagen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IMG_8208.JPG"/>
                                                    <pic:cNvPicPr/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822669" cy="254844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ffectLst>
                                                      <a:softEdge rad="112500"/>
                                                    </a:effec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Footlight MT Light" w:hAnsi="Footlight MT Light"/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ítulo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627011" w:rsidRDefault="00627011" w:rsidP="00270F6D">
                                          <w:pPr>
                                            <w:pStyle w:val="Sinespaciado"/>
                                            <w:spacing w:line="312" w:lineRule="auto"/>
                                            <w:jc w:val="center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270F6D">
                                            <w:rPr>
                                              <w:rFonts w:ascii="Footlight MT Light" w:hAnsi="Footlight MT Light"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Plan de formacion ciudadadna</w:t>
                                          </w:r>
                                          <w:r w:rsidR="009F5EC7">
                                            <w:rPr>
                                              <w:rFonts w:ascii="Footlight MT Light" w:hAnsi="Footlight MT Light"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 xml:space="preserve"> 2026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ítulo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627011" w:rsidRDefault="00627011" w:rsidP="00AF5DB8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sdt>
                                      <w:sdtPr>
                                        <w:rPr>
                                          <w:rFonts w:ascii="Footlight MT Light" w:hAnsi="Footlight MT Light" w:cs="Arial"/>
                                          <w:color w:val="202124"/>
                                          <w:sz w:val="24"/>
                                          <w:szCs w:val="24"/>
                                          <w:shd w:val="clear" w:color="auto" w:fill="FFFFFF"/>
                                        </w:rPr>
                                        <w:alias w:val="Descripción breve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:rsidR="00627011" w:rsidRDefault="00352351">
                                          <w:pPr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352351">
                                            <w:rPr>
                                              <w:rFonts w:ascii="Footlight MT Light" w:hAnsi="Footlight MT Light" w:cs="Arial"/>
                                              <w:color w:val="202124"/>
                                              <w:sz w:val="24"/>
                                              <w:szCs w:val="24"/>
                                              <w:shd w:val="clear" w:color="auto" w:fill="FFFFFF"/>
                                            </w:rPr>
                                            <w:t>¿Qué hace valiosa la democracia? Reconocer el valor de la democracia nos señala explícitamente que no podemos ser indiferentes en la manera en que entendemos y vivimos la democracia socialmente, pues esto afectaría el valor que le asignemos a la democracia frente a otras opciones de ordenamiento social y moral. Lo que afirmamos es que el concepto de democracia no es neutro, sino que compromete una cierta forma de mirar el mundo; hay un implícito moral en la decisión conceptual que asumimos frente a la democracia.</w:t>
                                          </w:r>
                                        </w:p>
                                      </w:sdtContent>
                                    </w:sdt>
                                    <w:p w:rsidR="00627011" w:rsidRDefault="00627011">
                                      <w:pPr>
                                        <w:pStyle w:val="Sinespaciado"/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:rsidR="00627011" w:rsidRDefault="005C7E76" w:rsidP="00270F6D">
                                      <w:pPr>
                                        <w:pStyle w:val="Sinespaciado"/>
                                      </w:pPr>
                                      <w:sdt>
                                        <w:sdtPr>
                                          <w:rPr>
                                            <w:color w:val="44546A" w:themeColor="text2"/>
                                          </w:rPr>
                                          <w:alias w:val="Curso"/>
                                          <w:tag w:val="Curso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627011">
                                            <w:rPr>
                                              <w:color w:val="44546A" w:themeColor="text2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627011" w:rsidRDefault="00627011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8" o:spid="_x0000_s1026" type="#_x0000_t202" style="position:absolute;left:0;text-align:left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VTQpAIAAMcFAAAOAAAAZHJzL2Uyb0RvYy54bWysVFtv0zAUfkfiP1h+Z2m3MUq1dCqdhpDG&#10;NrGhPbuOvUY4PsZ225Rfz2cn6caAhyFekuNzP9+5nJ61jWEb5UNNtuTjgxFnykqqavtQ8q93F28m&#10;nIUobCUMWVXynQr8bPb61enWTdUhrchUyjM4sWG6dSVfxeimRRHkSjUiHJBTFkJNvhERT/9QVF5s&#10;4b0xxeFodFJsyVfOk1QhgHveCfks+9dayXitdVCRmZIjt5i/Pn+X6VvMTsX0wQu3qmWfhviHLBpR&#10;WwTduzoXUbC1r39z1dTSUyAdDyQ1BWldS5VrQDXj0bNqblfCqVwLwAluD1P4f27l1ebGs7pC747Q&#10;KisaNGmxFpUnVikWVRuJJRGA2rowhf6tg0VsP1ALo4EfwEz1t9o36Y/KGOSAfLeHGb6YTEbvxoeT&#10;9xBJyI4mx6PjSW5E8WjufIgfFTUsESX36GOGV2wuQ0QqUB1UUrRApq4uamPyI82OWhjPNgJdF1Iq&#10;G0+yuVk3n6nq+JieUd9/sDElHXsysBEiT2HylAP+EsRYti35ydHbUXZsKUXvEjM2ZaHy8PXZJuQ6&#10;hDIVd0YlHWO/KA3wM1B/TT1jjGyydtLSCPUSw17/MauXGHd1wCJHJhv3xk1tyefq9zh1EFbfhpR1&#10;pw/4ntSdyNgu236illTtMFCeut0MTl7UaPqlCPFGeCwjBgUHJl7jow0Bdeopzlbkf/yJn/SxI5By&#10;tsVylzx8XwuvODOfLLYnXYKB8AOxHAi7bhaEyRnjdDmZSRj4aAZSe2rucXfmKQpEwkrEKrmMfngs&#10;YndkcLmkms+zGjbeiXhpb51MzhOgaYjv2nvhXT/paeGuaFh8MX028J1usrQ0X0fSdd6GBGmHYw81&#10;rkWe2f6ypXP09J21Hu/v7CcAAAD//wMAUEsDBBQABgAIAAAAIQCDT9ES3QAAAAUBAAAPAAAAZHJz&#10;L2Rvd25yZXYueG1sTI9LT8MwEITvSPwHa5G4UYeKhjTEqSoe6oki+hBXN97GEfE6it00/HsWLnBZ&#10;aTSjmW+LxehaMWAfGk8KbicJCKTKm4ZqBbvty00GIkRNRreeUMEXBliUlxeFzo0/0zsOm1gLLqGQ&#10;awU2xi6XMlQWnQ4T3yGxd/S905FlX0vT6zOXu1ZOkySVTjfEC1Z3+Gix+tycnILXwe/sKnPLp+PW&#10;zJ5nbyu/X38odX01Lh9ARBzjXxh+8BkdSmY6+BOZIFoF/Ej8vexN0/k9iIOCNLnLQJaF/E9ffgMA&#10;AP//AwBQSwECLQAUAAYACAAAACEAtoM4kv4AAADhAQAAEwAAAAAAAAAAAAAAAAAAAAAAW0NvbnRl&#10;bnRfVHlwZXNdLnhtbFBLAQItABQABgAIAAAAIQA4/SH/1gAAAJQBAAALAAAAAAAAAAAAAAAAAC8B&#10;AABfcmVscy8ucmVsc1BLAQItABQABgAIAAAAIQDeQVTQpAIAAMcFAAAOAAAAAAAAAAAAAAAAAC4C&#10;AABkcnMvZTJvRG9jLnhtbFBLAQItABQABgAIAAAAIQCDT9ES3QAAAAUBAAAPAAAAAAAAAAAAAAAA&#10;AP4EAABkcnMvZG93bnJldi54bWxQSwUGAAAAAAQABADzAAAACAYAAAAA&#10;" fillcolor="#e2efd9 [665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750"/>
                            <w:gridCol w:w="4756"/>
                          </w:tblGrid>
                          <w:tr w:rsidR="00627011" w:rsidTr="00270F6D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627011" w:rsidRDefault="008270D8" w:rsidP="00270F6D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es-CL"/>
                                  </w:rPr>
                                  <w:drawing>
                                    <wp:inline distT="0" distB="0" distL="0" distR="0">
                                      <wp:extent cx="3821112" cy="2547408"/>
                                      <wp:effectExtent l="0" t="0" r="8255" b="5715"/>
                                      <wp:docPr id="1" name="Imagen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IMG_8208.JP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822669" cy="254844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112500"/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Footlight MT Light" w:hAnsi="Footlight MT Light"/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ítulo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627011" w:rsidRDefault="00627011" w:rsidP="00270F6D">
                                    <w:pPr>
                                      <w:pStyle w:val="Sinespaciado"/>
                                      <w:spacing w:line="312" w:lineRule="auto"/>
                                      <w:jc w:val="center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 w:rsidRPr="00270F6D">
                                      <w:rPr>
                                        <w:rFonts w:ascii="Footlight MT Light" w:hAnsi="Footlight MT Light"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Plan de formacion ciudadadna</w:t>
                                    </w:r>
                                    <w:r w:rsidR="009F5EC7">
                                      <w:rPr>
                                        <w:rFonts w:ascii="Footlight MT Light" w:hAnsi="Footlight MT Light"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 xml:space="preserve"> 2026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ítulo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627011" w:rsidRDefault="00627011" w:rsidP="00AF5DB8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sdt>
                                <w:sdtPr>
                                  <w:rPr>
                                    <w:rFonts w:ascii="Footlight MT Light" w:hAnsi="Footlight MT Light" w:cs="Arial"/>
                                    <w:color w:val="202124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alias w:val="Descripción breve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627011" w:rsidRDefault="00352351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352351">
                                      <w:rPr>
                                        <w:rFonts w:ascii="Footlight MT Light" w:hAnsi="Footlight MT Light" w:cs="Arial"/>
                                        <w:color w:val="202124"/>
                                        <w:sz w:val="24"/>
                                        <w:szCs w:val="24"/>
                                        <w:shd w:val="clear" w:color="auto" w:fill="FFFFFF"/>
                                      </w:rPr>
                                      <w:t>¿Qué hace valiosa la democracia? Reconocer el valor de la democracia nos señala explícitamente que no podemos ser indiferentes en la manera en que entendemos y vivimos la democracia socialmente, pues esto afectaría el valor que le asignemos a la democracia frente a otras opciones de ordenamiento social y moral. Lo que afirmamos es que el concepto de democracia no es neutro, sino que compromete una cierta forma de mirar el mundo; hay un implícito moral en la decisión conceptual que asumimos frente a la democracia.</w:t>
                                    </w:r>
                                  </w:p>
                                </w:sdtContent>
                              </w:sdt>
                              <w:p w:rsidR="00627011" w:rsidRDefault="00627011">
                                <w:pPr>
                                  <w:pStyle w:val="Sinespaciado"/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627011" w:rsidRDefault="005C7E76" w:rsidP="00270F6D">
                                <w:pPr>
                                  <w:pStyle w:val="Sinespaciado"/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Curso"/>
                                    <w:tag w:val="Curso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627011">
                                      <w:rPr>
                                        <w:color w:val="44546A" w:themeColor="tex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627011" w:rsidRDefault="00627011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567C5D">
            <w:rPr>
              <w:rFonts w:ascii="Footlight MT Light" w:hAnsi="Footlight MT Light"/>
              <w:sz w:val="24"/>
              <w:szCs w:val="24"/>
            </w:rPr>
            <w:br w:type="page"/>
          </w:r>
        </w:p>
      </w:sdtContent>
    </w:sdt>
    <w:p w:rsidR="00345663" w:rsidRPr="00567C5D" w:rsidRDefault="00270F6D" w:rsidP="00567C5D">
      <w:pPr>
        <w:jc w:val="both"/>
        <w:rPr>
          <w:rFonts w:ascii="Footlight MT Light" w:hAnsi="Footlight MT Light"/>
          <w:sz w:val="24"/>
          <w:szCs w:val="24"/>
        </w:rPr>
      </w:pPr>
      <w:r w:rsidRPr="00567C5D">
        <w:rPr>
          <w:rFonts w:ascii="Footlight MT Light" w:hAnsi="Footlight MT Light"/>
          <w:sz w:val="24"/>
          <w:szCs w:val="24"/>
        </w:rPr>
        <w:lastRenderedPageBreak/>
        <w:t>Identificación</w:t>
      </w:r>
    </w:p>
    <w:tbl>
      <w:tblPr>
        <w:tblStyle w:val="Tabladecuadrcula5oscura-nfasis6"/>
        <w:tblW w:w="0" w:type="auto"/>
        <w:tblLook w:val="04A0" w:firstRow="1" w:lastRow="0" w:firstColumn="1" w:lastColumn="0" w:noHBand="0" w:noVBand="1"/>
      </w:tblPr>
      <w:tblGrid>
        <w:gridCol w:w="2689"/>
        <w:gridCol w:w="6139"/>
      </w:tblGrid>
      <w:tr w:rsidR="00270F6D" w:rsidRPr="00567C5D" w:rsidTr="006137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270F6D" w:rsidRPr="00567C5D" w:rsidRDefault="00270F6D" w:rsidP="00567C5D">
            <w:pPr>
              <w:jc w:val="both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>Escuela o Liceo</w:t>
            </w:r>
          </w:p>
        </w:tc>
        <w:tc>
          <w:tcPr>
            <w:tcW w:w="6139" w:type="dxa"/>
          </w:tcPr>
          <w:p w:rsidR="00270F6D" w:rsidRPr="00567C5D" w:rsidRDefault="00270F6D" w:rsidP="00567C5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>Liceo Bicentenario Ignacio Carrera Pinto</w:t>
            </w:r>
          </w:p>
        </w:tc>
      </w:tr>
      <w:tr w:rsidR="00270F6D" w:rsidRPr="00567C5D" w:rsidTr="006137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270F6D" w:rsidRPr="00567C5D" w:rsidRDefault="00270F6D" w:rsidP="00567C5D">
            <w:pPr>
              <w:jc w:val="both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>RBD</w:t>
            </w:r>
          </w:p>
        </w:tc>
        <w:tc>
          <w:tcPr>
            <w:tcW w:w="6139" w:type="dxa"/>
          </w:tcPr>
          <w:p w:rsidR="00270F6D" w:rsidRPr="00567C5D" w:rsidRDefault="00270F6D" w:rsidP="00567C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>2329-9</w:t>
            </w:r>
          </w:p>
        </w:tc>
      </w:tr>
      <w:tr w:rsidR="00270F6D" w:rsidRPr="00567C5D" w:rsidTr="006137AD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270F6D" w:rsidRPr="00567C5D" w:rsidRDefault="00270F6D" w:rsidP="00567C5D">
            <w:pPr>
              <w:jc w:val="both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>Dependencia</w:t>
            </w:r>
          </w:p>
        </w:tc>
        <w:tc>
          <w:tcPr>
            <w:tcW w:w="6139" w:type="dxa"/>
          </w:tcPr>
          <w:p w:rsidR="00270F6D" w:rsidRPr="00567C5D" w:rsidRDefault="00270F6D" w:rsidP="00567C5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>Municipal</w:t>
            </w:r>
          </w:p>
        </w:tc>
      </w:tr>
      <w:tr w:rsidR="00270F6D" w:rsidRPr="00567C5D" w:rsidTr="006137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270F6D" w:rsidRPr="00567C5D" w:rsidRDefault="00270F6D" w:rsidP="00567C5D">
            <w:pPr>
              <w:jc w:val="both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>Tipo de enseñanza</w:t>
            </w:r>
          </w:p>
        </w:tc>
        <w:tc>
          <w:tcPr>
            <w:tcW w:w="6139" w:type="dxa"/>
          </w:tcPr>
          <w:p w:rsidR="00270F6D" w:rsidRPr="00567C5D" w:rsidRDefault="00270F6D" w:rsidP="00567C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>Científica Humanista</w:t>
            </w:r>
          </w:p>
        </w:tc>
      </w:tr>
      <w:tr w:rsidR="00270F6D" w:rsidRPr="00567C5D" w:rsidTr="006137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270F6D" w:rsidRPr="00567C5D" w:rsidRDefault="00270F6D" w:rsidP="00567C5D">
            <w:pPr>
              <w:jc w:val="both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>Niveles de Educación que imparte</w:t>
            </w:r>
          </w:p>
        </w:tc>
        <w:tc>
          <w:tcPr>
            <w:tcW w:w="6139" w:type="dxa"/>
          </w:tcPr>
          <w:p w:rsidR="00270F6D" w:rsidRPr="00567C5D" w:rsidRDefault="00270F6D" w:rsidP="00567C5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>7  y 8° Básico y Enseñanza Media</w:t>
            </w:r>
          </w:p>
        </w:tc>
      </w:tr>
      <w:tr w:rsidR="00270F6D" w:rsidRPr="00567C5D" w:rsidTr="006137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270F6D" w:rsidRPr="00567C5D" w:rsidRDefault="00270F6D" w:rsidP="00567C5D">
            <w:pPr>
              <w:jc w:val="both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>Cantidad de cursos</w:t>
            </w:r>
          </w:p>
        </w:tc>
        <w:tc>
          <w:tcPr>
            <w:tcW w:w="6139" w:type="dxa"/>
          </w:tcPr>
          <w:p w:rsidR="00270F6D" w:rsidRPr="00567C5D" w:rsidRDefault="00352351" w:rsidP="00567C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>34</w:t>
            </w:r>
          </w:p>
        </w:tc>
      </w:tr>
      <w:tr w:rsidR="00270F6D" w:rsidRPr="00567C5D" w:rsidTr="006137AD">
        <w:trPr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270F6D" w:rsidRPr="00567C5D" w:rsidRDefault="00270F6D" w:rsidP="00567C5D">
            <w:pPr>
              <w:jc w:val="both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>Dirección</w:t>
            </w:r>
          </w:p>
        </w:tc>
        <w:tc>
          <w:tcPr>
            <w:tcW w:w="6139" w:type="dxa"/>
          </w:tcPr>
          <w:p w:rsidR="00270F6D" w:rsidRPr="00567C5D" w:rsidRDefault="00270F6D" w:rsidP="00567C5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 xml:space="preserve">Juan Bautista </w:t>
            </w:r>
            <w:proofErr w:type="spellStart"/>
            <w:r w:rsidRPr="00567C5D">
              <w:rPr>
                <w:rFonts w:ascii="Footlight MT Light" w:hAnsi="Footlight MT Light"/>
                <w:sz w:val="24"/>
                <w:szCs w:val="24"/>
              </w:rPr>
              <w:t>Pastene</w:t>
            </w:r>
            <w:proofErr w:type="spellEnd"/>
            <w:r w:rsidRPr="00567C5D">
              <w:rPr>
                <w:rFonts w:ascii="Footlight MT Light" w:hAnsi="Footlight MT Light"/>
                <w:sz w:val="24"/>
                <w:szCs w:val="24"/>
              </w:rPr>
              <w:t xml:space="preserve"> 1000</w:t>
            </w:r>
          </w:p>
        </w:tc>
      </w:tr>
      <w:tr w:rsidR="00270F6D" w:rsidRPr="00567C5D" w:rsidTr="006137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270F6D" w:rsidRPr="00567C5D" w:rsidRDefault="00270F6D" w:rsidP="00567C5D">
            <w:pPr>
              <w:jc w:val="both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>Comuna</w:t>
            </w:r>
          </w:p>
        </w:tc>
        <w:tc>
          <w:tcPr>
            <w:tcW w:w="6139" w:type="dxa"/>
          </w:tcPr>
          <w:p w:rsidR="00270F6D" w:rsidRPr="00567C5D" w:rsidRDefault="00270F6D" w:rsidP="00567C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>San Vicente</w:t>
            </w:r>
          </w:p>
        </w:tc>
      </w:tr>
      <w:tr w:rsidR="00270F6D" w:rsidRPr="00567C5D" w:rsidTr="006137AD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270F6D" w:rsidRPr="00567C5D" w:rsidRDefault="008E2BE2" w:rsidP="00567C5D">
            <w:pPr>
              <w:jc w:val="both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>Región</w:t>
            </w:r>
          </w:p>
        </w:tc>
        <w:tc>
          <w:tcPr>
            <w:tcW w:w="6139" w:type="dxa"/>
          </w:tcPr>
          <w:p w:rsidR="00270F6D" w:rsidRPr="00567C5D" w:rsidRDefault="008E2BE2" w:rsidP="00567C5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>O´Higgins</w:t>
            </w:r>
          </w:p>
        </w:tc>
      </w:tr>
      <w:tr w:rsidR="008E2BE2" w:rsidRPr="00567C5D" w:rsidTr="006137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8E2BE2" w:rsidRPr="00567C5D" w:rsidRDefault="008E2BE2" w:rsidP="00567C5D">
            <w:pPr>
              <w:jc w:val="both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>Teléfono</w:t>
            </w:r>
          </w:p>
        </w:tc>
        <w:tc>
          <w:tcPr>
            <w:tcW w:w="6139" w:type="dxa"/>
          </w:tcPr>
          <w:p w:rsidR="008E2BE2" w:rsidRPr="00567C5D" w:rsidRDefault="008E2BE2" w:rsidP="00567C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>722572976</w:t>
            </w:r>
          </w:p>
        </w:tc>
      </w:tr>
      <w:tr w:rsidR="008E2BE2" w:rsidRPr="00567C5D" w:rsidTr="006137AD">
        <w:trPr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8E2BE2" w:rsidRPr="00567C5D" w:rsidRDefault="008E2BE2" w:rsidP="00567C5D">
            <w:pPr>
              <w:jc w:val="both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>E-mail</w:t>
            </w:r>
          </w:p>
        </w:tc>
        <w:tc>
          <w:tcPr>
            <w:tcW w:w="6139" w:type="dxa"/>
          </w:tcPr>
          <w:p w:rsidR="008E2BE2" w:rsidRPr="00567C5D" w:rsidRDefault="008E2BE2" w:rsidP="00567C5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>Dirección@licap.cl</w:t>
            </w:r>
          </w:p>
        </w:tc>
      </w:tr>
      <w:tr w:rsidR="008E2BE2" w:rsidRPr="00567C5D" w:rsidTr="006137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8E2BE2" w:rsidRPr="00567C5D" w:rsidRDefault="008E2BE2" w:rsidP="00567C5D">
            <w:pPr>
              <w:jc w:val="both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>Página Web</w:t>
            </w:r>
          </w:p>
        </w:tc>
        <w:tc>
          <w:tcPr>
            <w:tcW w:w="6139" w:type="dxa"/>
          </w:tcPr>
          <w:p w:rsidR="008E2BE2" w:rsidRPr="00567C5D" w:rsidRDefault="008E2BE2" w:rsidP="00567C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>Licap.cl</w:t>
            </w:r>
          </w:p>
        </w:tc>
      </w:tr>
    </w:tbl>
    <w:p w:rsidR="00270F6D" w:rsidRPr="00567C5D" w:rsidRDefault="00270F6D" w:rsidP="00567C5D">
      <w:pPr>
        <w:jc w:val="both"/>
        <w:rPr>
          <w:rFonts w:ascii="Footlight MT Light" w:hAnsi="Footlight MT Light"/>
          <w:sz w:val="24"/>
          <w:szCs w:val="24"/>
        </w:rPr>
      </w:pPr>
    </w:p>
    <w:p w:rsidR="00626B46" w:rsidRPr="00567C5D" w:rsidRDefault="00626B46" w:rsidP="00567C5D">
      <w:pPr>
        <w:jc w:val="both"/>
        <w:rPr>
          <w:rFonts w:ascii="Footlight MT Light" w:hAnsi="Footlight MT Light"/>
          <w:sz w:val="24"/>
          <w:szCs w:val="24"/>
        </w:rPr>
      </w:pPr>
    </w:p>
    <w:p w:rsidR="00626B46" w:rsidRPr="00567C5D" w:rsidRDefault="00626B46" w:rsidP="00567C5D">
      <w:pPr>
        <w:jc w:val="both"/>
        <w:rPr>
          <w:rFonts w:ascii="Footlight MT Light" w:hAnsi="Footlight MT Light"/>
          <w:sz w:val="24"/>
          <w:szCs w:val="24"/>
        </w:rPr>
      </w:pPr>
    </w:p>
    <w:p w:rsidR="00626B46" w:rsidRPr="00567C5D" w:rsidRDefault="00626B46" w:rsidP="00567C5D">
      <w:pPr>
        <w:jc w:val="both"/>
        <w:rPr>
          <w:rFonts w:ascii="Footlight MT Light" w:hAnsi="Footlight MT Light"/>
          <w:sz w:val="24"/>
          <w:szCs w:val="24"/>
        </w:rPr>
      </w:pPr>
    </w:p>
    <w:p w:rsidR="00626B46" w:rsidRPr="00567C5D" w:rsidRDefault="00626B46" w:rsidP="00567C5D">
      <w:pPr>
        <w:jc w:val="both"/>
        <w:rPr>
          <w:rFonts w:ascii="Footlight MT Light" w:hAnsi="Footlight MT Light"/>
          <w:sz w:val="24"/>
          <w:szCs w:val="24"/>
        </w:rPr>
      </w:pPr>
    </w:p>
    <w:p w:rsidR="00626B46" w:rsidRPr="00567C5D" w:rsidRDefault="00626B46" w:rsidP="00567C5D">
      <w:pPr>
        <w:jc w:val="both"/>
        <w:rPr>
          <w:rFonts w:ascii="Footlight MT Light" w:hAnsi="Footlight MT Light"/>
          <w:sz w:val="24"/>
          <w:szCs w:val="24"/>
        </w:rPr>
      </w:pPr>
    </w:p>
    <w:p w:rsidR="00626B46" w:rsidRPr="00567C5D" w:rsidRDefault="00626B46" w:rsidP="00567C5D">
      <w:pPr>
        <w:jc w:val="both"/>
        <w:rPr>
          <w:rFonts w:ascii="Footlight MT Light" w:hAnsi="Footlight MT Light"/>
          <w:sz w:val="24"/>
          <w:szCs w:val="24"/>
        </w:rPr>
      </w:pPr>
    </w:p>
    <w:p w:rsidR="00626B46" w:rsidRPr="00567C5D" w:rsidRDefault="00626B46" w:rsidP="00567C5D">
      <w:pPr>
        <w:jc w:val="both"/>
        <w:rPr>
          <w:rFonts w:ascii="Footlight MT Light" w:hAnsi="Footlight MT Light"/>
          <w:sz w:val="24"/>
          <w:szCs w:val="24"/>
        </w:rPr>
      </w:pPr>
    </w:p>
    <w:p w:rsidR="00626B46" w:rsidRPr="00567C5D" w:rsidRDefault="00626B46" w:rsidP="00567C5D">
      <w:pPr>
        <w:jc w:val="both"/>
        <w:rPr>
          <w:rFonts w:ascii="Footlight MT Light" w:hAnsi="Footlight MT Light"/>
          <w:sz w:val="24"/>
          <w:szCs w:val="24"/>
        </w:rPr>
      </w:pPr>
    </w:p>
    <w:p w:rsidR="00626B46" w:rsidRPr="00567C5D" w:rsidRDefault="00626B46" w:rsidP="00567C5D">
      <w:pPr>
        <w:jc w:val="both"/>
        <w:rPr>
          <w:rFonts w:ascii="Footlight MT Light" w:hAnsi="Footlight MT Light"/>
          <w:sz w:val="24"/>
          <w:szCs w:val="24"/>
        </w:rPr>
      </w:pPr>
    </w:p>
    <w:p w:rsidR="00626B46" w:rsidRPr="00567C5D" w:rsidRDefault="00626B46" w:rsidP="00567C5D">
      <w:pPr>
        <w:jc w:val="both"/>
        <w:rPr>
          <w:rFonts w:ascii="Footlight MT Light" w:hAnsi="Footlight MT Light"/>
          <w:sz w:val="24"/>
          <w:szCs w:val="24"/>
        </w:rPr>
      </w:pPr>
    </w:p>
    <w:p w:rsidR="00626B46" w:rsidRPr="00567C5D" w:rsidRDefault="00626B46" w:rsidP="00567C5D">
      <w:pPr>
        <w:jc w:val="both"/>
        <w:rPr>
          <w:rFonts w:ascii="Footlight MT Light" w:hAnsi="Footlight MT Light"/>
          <w:sz w:val="24"/>
          <w:szCs w:val="24"/>
        </w:rPr>
      </w:pPr>
    </w:p>
    <w:p w:rsidR="00FA31DB" w:rsidRPr="00567C5D" w:rsidRDefault="0053789E" w:rsidP="00567C5D">
      <w:pPr>
        <w:spacing w:line="276" w:lineRule="auto"/>
        <w:jc w:val="both"/>
        <w:rPr>
          <w:rFonts w:ascii="Footlight MT Light" w:hAnsi="Footlight MT Light"/>
          <w:sz w:val="24"/>
          <w:szCs w:val="24"/>
          <w:u w:val="single"/>
        </w:rPr>
      </w:pPr>
      <w:r w:rsidRPr="00567C5D">
        <w:rPr>
          <w:rFonts w:ascii="Footlight MT Light" w:hAnsi="Footlight MT Light"/>
          <w:sz w:val="24"/>
          <w:szCs w:val="24"/>
          <w:u w:val="single"/>
        </w:rPr>
        <w:t>FUNDAMENTACIÓN</w:t>
      </w:r>
    </w:p>
    <w:p w:rsidR="00FA31DB" w:rsidRPr="00567C5D" w:rsidRDefault="00FA31DB" w:rsidP="00567C5D">
      <w:pPr>
        <w:spacing w:line="276" w:lineRule="auto"/>
        <w:jc w:val="both"/>
        <w:rPr>
          <w:rFonts w:ascii="Footlight MT Light" w:hAnsi="Footlight MT Light" w:cs="Calibri"/>
          <w:color w:val="000000"/>
          <w:sz w:val="24"/>
          <w:szCs w:val="24"/>
        </w:rPr>
      </w:pPr>
      <w:r w:rsidRPr="00567C5D">
        <w:rPr>
          <w:rFonts w:ascii="Footlight MT Light" w:hAnsi="Footlight MT Light" w:cs="Calibri"/>
          <w:color w:val="000000"/>
          <w:sz w:val="24"/>
          <w:szCs w:val="24"/>
        </w:rPr>
        <w:lastRenderedPageBreak/>
        <w:t>El </w:t>
      </w:r>
      <w:r w:rsidRPr="00567C5D">
        <w:rPr>
          <w:rFonts w:ascii="Footlight MT Light" w:hAnsi="Footlight MT Light" w:cs="Calibri"/>
          <w:bCs/>
          <w:color w:val="000000"/>
          <w:sz w:val="24"/>
          <w:szCs w:val="24"/>
        </w:rPr>
        <w:t>Liceo Bicentenario Ignacio Carrera Pinto</w:t>
      </w:r>
      <w:r w:rsidRPr="00567C5D">
        <w:rPr>
          <w:rFonts w:ascii="Footlight MT Light" w:hAnsi="Footlight MT Light" w:cs="Calibri"/>
          <w:color w:val="000000"/>
          <w:sz w:val="24"/>
          <w:szCs w:val="24"/>
        </w:rPr>
        <w:t> presenta su </w:t>
      </w:r>
      <w:r w:rsidRPr="00567C5D">
        <w:rPr>
          <w:rFonts w:ascii="Footlight MT Light" w:hAnsi="Footlight MT Light" w:cs="Calibri"/>
          <w:bCs/>
          <w:color w:val="000000"/>
          <w:sz w:val="24"/>
          <w:szCs w:val="24"/>
        </w:rPr>
        <w:t>Plan de Formación Ciudadana 2026</w:t>
      </w:r>
      <w:r w:rsidRPr="00567C5D">
        <w:rPr>
          <w:rFonts w:ascii="Footlight MT Light" w:hAnsi="Footlight MT Light" w:cs="Calibri"/>
          <w:color w:val="000000"/>
          <w:sz w:val="24"/>
          <w:szCs w:val="24"/>
        </w:rPr>
        <w:t>, una estrategia educativa diseñada para integrar valores democráticos y virtudes cívicas en la comunidad escolar. Este documento fundamenta su propuesta en la </w:t>
      </w:r>
      <w:r w:rsidRPr="00567C5D">
        <w:rPr>
          <w:rFonts w:ascii="Footlight MT Light" w:hAnsi="Footlight MT Light" w:cs="Calibri"/>
          <w:bCs/>
          <w:color w:val="000000"/>
          <w:sz w:val="24"/>
          <w:szCs w:val="24"/>
        </w:rPr>
        <w:t>Ley N° 20.911</w:t>
      </w:r>
      <w:r w:rsidRPr="00567C5D">
        <w:rPr>
          <w:rFonts w:ascii="Footlight MT Light" w:hAnsi="Footlight MT Light" w:cs="Calibri"/>
          <w:color w:val="000000"/>
          <w:sz w:val="24"/>
          <w:szCs w:val="24"/>
        </w:rPr>
        <w:t>, estableciendo que la democracia no es un concepto neutro, sino un compromiso ético que debe vivirse activamente en el aula. A través de </w:t>
      </w:r>
      <w:r w:rsidRPr="00567C5D">
        <w:rPr>
          <w:rFonts w:ascii="Footlight MT Light" w:hAnsi="Footlight MT Light" w:cs="Calibri"/>
          <w:bCs/>
          <w:color w:val="000000"/>
          <w:sz w:val="24"/>
          <w:szCs w:val="24"/>
        </w:rPr>
        <w:t>ejes estratégicos</w:t>
      </w:r>
      <w:r w:rsidRPr="00567C5D">
        <w:rPr>
          <w:rFonts w:ascii="Footlight MT Light" w:hAnsi="Footlight MT Light" w:cs="Calibri"/>
          <w:color w:val="000000"/>
          <w:sz w:val="24"/>
          <w:szCs w:val="24"/>
        </w:rPr>
        <w:t> como la participación, la convivencia y los derechos humanos, el liceo busca formar estudiantes críticos y responsables. La planificación incluye acciones concretas como </w:t>
      </w:r>
      <w:r w:rsidRPr="00567C5D">
        <w:rPr>
          <w:rFonts w:ascii="Footlight MT Light" w:hAnsi="Footlight MT Light" w:cs="Calibri"/>
          <w:bCs/>
          <w:color w:val="000000"/>
          <w:sz w:val="24"/>
          <w:szCs w:val="24"/>
        </w:rPr>
        <w:t>talleres de ciudadanía</w:t>
      </w:r>
      <w:r w:rsidRPr="00567C5D">
        <w:rPr>
          <w:rFonts w:ascii="Footlight MT Light" w:hAnsi="Footlight MT Light" w:cs="Calibri"/>
          <w:color w:val="000000"/>
          <w:sz w:val="24"/>
          <w:szCs w:val="24"/>
        </w:rPr>
        <w:t>, cumbres de líderes estudiantiles y proyectos de cuidado medioambiental. Finalmente, el plan promueve el uso de </w:t>
      </w:r>
      <w:r w:rsidRPr="00567C5D">
        <w:rPr>
          <w:rFonts w:ascii="Footlight MT Light" w:hAnsi="Footlight MT Light" w:cs="Calibri"/>
          <w:bCs/>
          <w:color w:val="000000"/>
          <w:sz w:val="24"/>
          <w:szCs w:val="24"/>
        </w:rPr>
        <w:t>tecnologías digitales</w:t>
      </w:r>
      <w:r w:rsidRPr="00567C5D">
        <w:rPr>
          <w:rFonts w:ascii="Footlight MT Light" w:hAnsi="Footlight MT Light" w:cs="Calibri"/>
          <w:color w:val="000000"/>
          <w:sz w:val="24"/>
          <w:szCs w:val="24"/>
        </w:rPr>
        <w:t> y metodologías participativas para fortalecer el sentido de pertenencia y el respeto por la diversidad cultural.</w:t>
      </w:r>
    </w:p>
    <w:p w:rsidR="00FA31DB" w:rsidRPr="00567C5D" w:rsidRDefault="00FA31DB" w:rsidP="00567C5D">
      <w:pPr>
        <w:spacing w:line="276" w:lineRule="auto"/>
        <w:jc w:val="both"/>
        <w:rPr>
          <w:rFonts w:ascii="Footlight MT Light" w:hAnsi="Footlight MT Light" w:cs="Calibri"/>
          <w:color w:val="000000"/>
          <w:sz w:val="24"/>
          <w:szCs w:val="24"/>
        </w:rPr>
      </w:pPr>
      <w:r w:rsidRPr="00567C5D">
        <w:rPr>
          <w:rFonts w:ascii="Footlight MT Light" w:hAnsi="Footlight MT Light" w:cs="Calibri"/>
          <w:color w:val="000000"/>
          <w:sz w:val="24"/>
          <w:szCs w:val="24"/>
        </w:rPr>
        <w:t xml:space="preserve">Basado en la información proporcionada en los documentos, el diseño del </w:t>
      </w:r>
      <w:r w:rsidRPr="00567C5D">
        <w:rPr>
          <w:rFonts w:ascii="Footlight MT Light" w:hAnsi="Footlight MT Light" w:cs="Calibri"/>
          <w:bCs/>
          <w:color w:val="000000"/>
          <w:sz w:val="24"/>
          <w:szCs w:val="24"/>
        </w:rPr>
        <w:t>Plan de Formación Ciudadana 2026 para el Liceo Bicentenario Ignacio Carrera Pinto</w:t>
      </w:r>
      <w:r w:rsidRPr="00567C5D">
        <w:rPr>
          <w:rFonts w:ascii="Footlight MT Light" w:hAnsi="Footlight MT Light" w:cs="Calibri"/>
          <w:color w:val="000000"/>
          <w:sz w:val="24"/>
          <w:szCs w:val="24"/>
        </w:rPr>
        <w:t xml:space="preserve"> se estructura bajo el marco de la </w:t>
      </w:r>
      <w:r w:rsidRPr="00567C5D">
        <w:rPr>
          <w:rFonts w:ascii="Footlight MT Light" w:hAnsi="Footlight MT Light" w:cs="Calibri"/>
          <w:bCs/>
          <w:color w:val="000000"/>
          <w:sz w:val="24"/>
          <w:szCs w:val="24"/>
        </w:rPr>
        <w:t>Ley N° 20.911</w:t>
      </w:r>
      <w:r w:rsidRPr="00567C5D">
        <w:rPr>
          <w:rFonts w:ascii="Footlight MT Light" w:hAnsi="Footlight MT Light" w:cs="Calibri"/>
          <w:color w:val="000000"/>
          <w:sz w:val="24"/>
          <w:szCs w:val="24"/>
        </w:rPr>
        <w:t>, integrando los objetivos del Currículum Nacional con el Proyecto Educativo Institucional (PEI).</w:t>
      </w:r>
    </w:p>
    <w:p w:rsidR="00FA31DB" w:rsidRPr="00567C5D" w:rsidRDefault="00FA31DB" w:rsidP="00567C5D">
      <w:pPr>
        <w:spacing w:line="276" w:lineRule="auto"/>
        <w:jc w:val="both"/>
        <w:rPr>
          <w:rFonts w:ascii="Footlight MT Light" w:hAnsi="Footlight MT Light" w:cs="Calibri"/>
          <w:color w:val="000000"/>
          <w:sz w:val="24"/>
          <w:szCs w:val="24"/>
        </w:rPr>
      </w:pPr>
      <w:r w:rsidRPr="00567C5D">
        <w:rPr>
          <w:rFonts w:ascii="Footlight MT Light" w:hAnsi="Footlight MT Light" w:cs="Calibri"/>
          <w:color w:val="000000"/>
          <w:sz w:val="24"/>
          <w:szCs w:val="24"/>
        </w:rPr>
        <w:t xml:space="preserve">El plan reconoce que la </w:t>
      </w:r>
      <w:r w:rsidRPr="00567C5D">
        <w:rPr>
          <w:rFonts w:ascii="Footlight MT Light" w:hAnsi="Footlight MT Light" w:cs="Calibri"/>
          <w:bCs/>
          <w:color w:val="000000"/>
          <w:sz w:val="24"/>
          <w:szCs w:val="24"/>
        </w:rPr>
        <w:t>democracia no es un concepto neutro</w:t>
      </w:r>
      <w:r w:rsidRPr="00567C5D">
        <w:rPr>
          <w:rFonts w:ascii="Footlight MT Light" w:hAnsi="Footlight MT Light" w:cs="Calibri"/>
          <w:color w:val="000000"/>
          <w:sz w:val="24"/>
          <w:szCs w:val="24"/>
        </w:rPr>
        <w:t>, sino que compromete una visión ética y moral del mundo que debe ser vivida socialmente. Para el ciclo 2026, el diseño se articula en cuatro ejes principales definidos por el Ministerio de Educación:</w:t>
      </w:r>
    </w:p>
    <w:p w:rsidR="0045610C" w:rsidRPr="00567C5D" w:rsidRDefault="00FD6930" w:rsidP="00567C5D">
      <w:pPr>
        <w:spacing w:line="276" w:lineRule="auto"/>
        <w:jc w:val="both"/>
        <w:rPr>
          <w:rFonts w:ascii="Footlight MT Light" w:eastAsia="Times New Roman" w:hAnsi="Footlight MT Light" w:cs="Arial"/>
          <w:sz w:val="24"/>
          <w:szCs w:val="24"/>
          <w:lang w:eastAsia="es-CL"/>
        </w:rPr>
      </w:pPr>
      <w:r w:rsidRPr="00567C5D">
        <w:rPr>
          <w:rFonts w:ascii="Footlight MT Light" w:hAnsi="Footlight MT Light"/>
          <w:sz w:val="24"/>
          <w:szCs w:val="24"/>
        </w:rPr>
        <w:t>L</w:t>
      </w:r>
      <w:r w:rsidR="0045610C" w:rsidRPr="00567C5D">
        <w:rPr>
          <w:rFonts w:ascii="Footlight MT Light" w:eastAsia="Times New Roman" w:hAnsi="Footlight MT Light" w:cs="Arial"/>
          <w:sz w:val="24"/>
          <w:szCs w:val="24"/>
          <w:lang w:eastAsia="es-CL"/>
        </w:rPr>
        <w:t xml:space="preserve">as orientaciones del </w:t>
      </w:r>
      <w:r w:rsidRPr="00567C5D">
        <w:rPr>
          <w:rFonts w:ascii="Footlight MT Light" w:eastAsia="Times New Roman" w:hAnsi="Footlight MT Light" w:cs="Arial"/>
          <w:sz w:val="24"/>
          <w:szCs w:val="24"/>
          <w:lang w:eastAsia="es-CL"/>
        </w:rPr>
        <w:t xml:space="preserve">Ministerio de Educación, </w:t>
      </w:r>
      <w:r w:rsidR="007163F1" w:rsidRPr="00567C5D">
        <w:rPr>
          <w:rFonts w:ascii="Footlight MT Light" w:eastAsia="Times New Roman" w:hAnsi="Footlight MT Light" w:cs="Arial"/>
          <w:sz w:val="24"/>
          <w:szCs w:val="24"/>
          <w:lang w:eastAsia="es-CL"/>
        </w:rPr>
        <w:t xml:space="preserve">menciona que dichos </w:t>
      </w:r>
      <w:r w:rsidR="0045610C" w:rsidRPr="00567C5D">
        <w:rPr>
          <w:rFonts w:ascii="Footlight MT Light" w:eastAsia="Times New Roman" w:hAnsi="Footlight MT Light" w:cs="Arial"/>
          <w:sz w:val="24"/>
          <w:szCs w:val="24"/>
          <w:lang w:eastAsia="es-CL"/>
        </w:rPr>
        <w:t>planes para el ciclo 2026 deb</w:t>
      </w:r>
      <w:r w:rsidR="007163F1" w:rsidRPr="00567C5D">
        <w:rPr>
          <w:rFonts w:ascii="Footlight MT Light" w:eastAsia="Times New Roman" w:hAnsi="Footlight MT Light" w:cs="Arial"/>
          <w:sz w:val="24"/>
          <w:szCs w:val="24"/>
          <w:lang w:eastAsia="es-CL"/>
        </w:rPr>
        <w:t xml:space="preserve">en integrar los siguientes ejes: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5998"/>
      </w:tblGrid>
      <w:tr w:rsidR="007163F1" w:rsidRPr="00567C5D" w:rsidTr="00627518">
        <w:tc>
          <w:tcPr>
            <w:tcW w:w="2830" w:type="dxa"/>
            <w:shd w:val="clear" w:color="auto" w:fill="C5E0B3" w:themeFill="accent6" w:themeFillTint="66"/>
            <w:vAlign w:val="center"/>
          </w:tcPr>
          <w:p w:rsidR="007163F1" w:rsidRPr="00567C5D" w:rsidRDefault="003406F6" w:rsidP="00567C5D">
            <w:pPr>
              <w:spacing w:line="276" w:lineRule="auto"/>
              <w:jc w:val="both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>EJES</w:t>
            </w:r>
          </w:p>
        </w:tc>
        <w:tc>
          <w:tcPr>
            <w:tcW w:w="5998" w:type="dxa"/>
            <w:shd w:val="clear" w:color="auto" w:fill="C5E0B3" w:themeFill="accent6" w:themeFillTint="66"/>
            <w:vAlign w:val="center"/>
          </w:tcPr>
          <w:p w:rsidR="007163F1" w:rsidRPr="00567C5D" w:rsidRDefault="003406F6" w:rsidP="00567C5D">
            <w:pPr>
              <w:spacing w:line="276" w:lineRule="auto"/>
              <w:jc w:val="both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>DESCRIPCIÓN</w:t>
            </w:r>
          </w:p>
        </w:tc>
      </w:tr>
      <w:tr w:rsidR="007163F1" w:rsidRPr="00567C5D" w:rsidTr="00627518">
        <w:trPr>
          <w:trHeight w:val="1261"/>
        </w:trPr>
        <w:tc>
          <w:tcPr>
            <w:tcW w:w="2830" w:type="dxa"/>
            <w:shd w:val="clear" w:color="auto" w:fill="C5E0B3" w:themeFill="accent6" w:themeFillTint="66"/>
            <w:vAlign w:val="center"/>
          </w:tcPr>
          <w:p w:rsidR="007163F1" w:rsidRPr="00567C5D" w:rsidRDefault="007163F1" w:rsidP="00567C5D">
            <w:pPr>
              <w:spacing w:line="276" w:lineRule="auto"/>
              <w:jc w:val="both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>Participación democrática</w:t>
            </w:r>
          </w:p>
        </w:tc>
        <w:tc>
          <w:tcPr>
            <w:tcW w:w="5998" w:type="dxa"/>
          </w:tcPr>
          <w:p w:rsidR="007163F1" w:rsidRPr="00567C5D" w:rsidRDefault="007163F1" w:rsidP="00567C5D">
            <w:pPr>
              <w:numPr>
                <w:ilvl w:val="0"/>
                <w:numId w:val="14"/>
              </w:numPr>
              <w:spacing w:line="276" w:lineRule="auto"/>
              <w:ind w:left="0"/>
              <w:jc w:val="both"/>
              <w:rPr>
                <w:rFonts w:ascii="Footlight MT Light" w:eastAsia="Times New Roman" w:hAnsi="Footlight MT Light" w:cs="Arial"/>
                <w:sz w:val="24"/>
                <w:szCs w:val="24"/>
                <w:lang w:eastAsia="es-CL"/>
              </w:rPr>
            </w:pPr>
            <w:r w:rsidRPr="00567C5D">
              <w:rPr>
                <w:rFonts w:ascii="Footlight MT Light" w:eastAsia="Times New Roman" w:hAnsi="Footlight MT Light" w:cs="Arial"/>
                <w:sz w:val="24"/>
                <w:szCs w:val="24"/>
                <w:lang w:eastAsia="es-CL"/>
              </w:rPr>
              <w:t>Para fomentar el ejercicio de una ciudadanía activa y responsable, no solo mediante el conocimiento de instituciones, sino a través de la práctica en la comunidad escolar.</w:t>
            </w:r>
            <w:r w:rsidR="00FA31DB" w:rsidRPr="00567C5D">
              <w:rPr>
                <w:rFonts w:ascii="Footlight MT Light" w:eastAsia="Times New Roman" w:hAnsi="Footlight MT Light" w:cs="Times New Roman"/>
                <w:color w:val="C7C7C7"/>
                <w:sz w:val="24"/>
                <w:szCs w:val="24"/>
                <w:lang w:eastAsia="es-CL"/>
              </w:rPr>
              <w:t xml:space="preserve"> </w:t>
            </w:r>
            <w:r w:rsidR="00FA31DB" w:rsidRPr="00567C5D">
              <w:rPr>
                <w:rFonts w:ascii="Footlight MT Light" w:eastAsia="Times New Roman" w:hAnsi="Footlight MT Light" w:cs="Arial"/>
                <w:sz w:val="24"/>
                <w:szCs w:val="24"/>
                <w:lang w:eastAsia="es-CL"/>
              </w:rPr>
              <w:t>Práctica activa en la comunidad escolar.</w:t>
            </w:r>
          </w:p>
        </w:tc>
      </w:tr>
      <w:tr w:rsidR="007163F1" w:rsidRPr="00567C5D" w:rsidTr="00627518">
        <w:tc>
          <w:tcPr>
            <w:tcW w:w="2830" w:type="dxa"/>
            <w:shd w:val="clear" w:color="auto" w:fill="C5E0B3" w:themeFill="accent6" w:themeFillTint="66"/>
            <w:vAlign w:val="center"/>
          </w:tcPr>
          <w:p w:rsidR="007163F1" w:rsidRPr="00567C5D" w:rsidRDefault="007163F1" w:rsidP="00567C5D">
            <w:pPr>
              <w:spacing w:line="276" w:lineRule="auto"/>
              <w:jc w:val="both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>Convivencia y Derechos Humanos</w:t>
            </w:r>
          </w:p>
        </w:tc>
        <w:tc>
          <w:tcPr>
            <w:tcW w:w="5998" w:type="dxa"/>
          </w:tcPr>
          <w:p w:rsidR="007163F1" w:rsidRPr="00567C5D" w:rsidRDefault="007163F1" w:rsidP="00567C5D">
            <w:pPr>
              <w:spacing w:line="276" w:lineRule="auto"/>
              <w:jc w:val="both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>Para promover una cultura de respeto, valoración de la diversidad y resolución pacífica de conflictos dentro del aula.</w:t>
            </w:r>
          </w:p>
        </w:tc>
      </w:tr>
      <w:tr w:rsidR="007163F1" w:rsidRPr="00567C5D" w:rsidTr="00627518">
        <w:tc>
          <w:tcPr>
            <w:tcW w:w="2830" w:type="dxa"/>
            <w:shd w:val="clear" w:color="auto" w:fill="C5E0B3" w:themeFill="accent6" w:themeFillTint="66"/>
            <w:vAlign w:val="center"/>
          </w:tcPr>
          <w:p w:rsidR="007163F1" w:rsidRPr="00567C5D" w:rsidRDefault="007163F1" w:rsidP="00567C5D">
            <w:pPr>
              <w:spacing w:line="276" w:lineRule="auto"/>
              <w:jc w:val="both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>Formación Ética y Política</w:t>
            </w:r>
          </w:p>
        </w:tc>
        <w:tc>
          <w:tcPr>
            <w:tcW w:w="5998" w:type="dxa"/>
          </w:tcPr>
          <w:p w:rsidR="007163F1" w:rsidRPr="00567C5D" w:rsidRDefault="00FA31DB" w:rsidP="00567C5D">
            <w:pPr>
              <w:spacing w:line="276" w:lineRule="auto"/>
              <w:jc w:val="both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 xml:space="preserve"> Reflexión sobre medioambiente y desarrollo sostenible</w:t>
            </w:r>
          </w:p>
        </w:tc>
      </w:tr>
      <w:tr w:rsidR="007163F1" w:rsidRPr="00567C5D" w:rsidTr="00627518">
        <w:tc>
          <w:tcPr>
            <w:tcW w:w="2830" w:type="dxa"/>
            <w:shd w:val="clear" w:color="auto" w:fill="C5E0B3" w:themeFill="accent6" w:themeFillTint="66"/>
            <w:vAlign w:val="center"/>
          </w:tcPr>
          <w:p w:rsidR="007163F1" w:rsidRPr="00567C5D" w:rsidRDefault="007163F1" w:rsidP="00567C5D">
            <w:pPr>
              <w:spacing w:line="276" w:lineRule="auto"/>
              <w:jc w:val="both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>Gestión Institucional</w:t>
            </w:r>
          </w:p>
        </w:tc>
        <w:tc>
          <w:tcPr>
            <w:tcW w:w="5998" w:type="dxa"/>
          </w:tcPr>
          <w:p w:rsidR="007163F1" w:rsidRPr="00567C5D" w:rsidRDefault="007163F1" w:rsidP="00567C5D">
            <w:pPr>
              <w:spacing w:line="276" w:lineRule="auto"/>
              <w:jc w:val="both"/>
              <w:rPr>
                <w:rFonts w:ascii="Footlight MT Light" w:hAnsi="Footlight MT Light"/>
                <w:sz w:val="24"/>
                <w:szCs w:val="24"/>
              </w:rPr>
            </w:pPr>
            <w:r w:rsidRPr="00567C5D">
              <w:rPr>
                <w:rFonts w:ascii="Footlight MT Light" w:hAnsi="Footlight MT Light"/>
                <w:sz w:val="24"/>
                <w:szCs w:val="24"/>
              </w:rPr>
              <w:t>El plan debe ser transversal, influyendo en el Currículo Nacional, la convivencia escolar y la gestión del liderazgo docente</w:t>
            </w:r>
          </w:p>
        </w:tc>
      </w:tr>
    </w:tbl>
    <w:p w:rsidR="003406F6" w:rsidRPr="00567C5D" w:rsidRDefault="0053789E" w:rsidP="00567C5D">
      <w:pPr>
        <w:spacing w:line="276" w:lineRule="auto"/>
        <w:jc w:val="both"/>
        <w:rPr>
          <w:rFonts w:ascii="Footlight MT Light" w:hAnsi="Footlight MT Light"/>
          <w:sz w:val="24"/>
          <w:szCs w:val="24"/>
        </w:rPr>
      </w:pPr>
      <w:r w:rsidRPr="00567C5D">
        <w:rPr>
          <w:rFonts w:ascii="Footlight MT Light" w:hAnsi="Footlight MT Light"/>
          <w:sz w:val="24"/>
          <w:szCs w:val="24"/>
        </w:rPr>
        <w:t xml:space="preserve"> </w:t>
      </w:r>
    </w:p>
    <w:p w:rsidR="00FA31DB" w:rsidRPr="00567C5D" w:rsidRDefault="00FA31DB" w:rsidP="00567C5D">
      <w:pPr>
        <w:spacing w:line="276" w:lineRule="auto"/>
        <w:jc w:val="both"/>
        <w:rPr>
          <w:rFonts w:ascii="Footlight MT Light" w:hAnsi="Footlight MT Light"/>
          <w:sz w:val="24"/>
          <w:szCs w:val="24"/>
        </w:rPr>
      </w:pPr>
      <w:r w:rsidRPr="00567C5D">
        <w:rPr>
          <w:rFonts w:ascii="Footlight MT Light" w:hAnsi="Footlight MT Light"/>
          <w:sz w:val="24"/>
          <w:szCs w:val="24"/>
        </w:rPr>
        <w:t>El plan busca alcanzar nueve objetivos fundamentales, entre los que destacan:</w:t>
      </w:r>
      <w:r w:rsidR="00567C5D" w:rsidRPr="00567C5D">
        <w:rPr>
          <w:rFonts w:ascii="Footlight MT Light" w:hAnsi="Footlight MT Light"/>
          <w:sz w:val="24"/>
          <w:szCs w:val="24"/>
        </w:rPr>
        <w:t xml:space="preserve"> </w:t>
      </w:r>
    </w:p>
    <w:p w:rsidR="00FA31DB" w:rsidRPr="00567C5D" w:rsidRDefault="00FA31DB" w:rsidP="00567C5D">
      <w:pPr>
        <w:numPr>
          <w:ilvl w:val="0"/>
          <w:numId w:val="23"/>
        </w:numPr>
        <w:spacing w:line="276" w:lineRule="auto"/>
        <w:jc w:val="both"/>
        <w:rPr>
          <w:rFonts w:ascii="Footlight MT Light" w:hAnsi="Footlight MT Light"/>
          <w:sz w:val="24"/>
          <w:szCs w:val="24"/>
        </w:rPr>
      </w:pPr>
      <w:r w:rsidRPr="00567C5D">
        <w:rPr>
          <w:rFonts w:ascii="Footlight MT Light" w:hAnsi="Footlight MT Light"/>
          <w:sz w:val="24"/>
          <w:szCs w:val="24"/>
        </w:rPr>
        <w:t xml:space="preserve">Promover la </w:t>
      </w:r>
      <w:r w:rsidRPr="00567C5D">
        <w:rPr>
          <w:rFonts w:ascii="Footlight MT Light" w:hAnsi="Footlight MT Light"/>
          <w:b/>
          <w:bCs/>
          <w:sz w:val="24"/>
          <w:szCs w:val="24"/>
        </w:rPr>
        <w:t>comprensión de los derechos y deberes</w:t>
      </w:r>
      <w:r w:rsidRPr="00567C5D">
        <w:rPr>
          <w:rFonts w:ascii="Footlight MT Light" w:hAnsi="Footlight MT Light"/>
          <w:sz w:val="24"/>
          <w:szCs w:val="24"/>
        </w:rPr>
        <w:t xml:space="preserve"> ciudadanos.</w:t>
      </w:r>
    </w:p>
    <w:p w:rsidR="00FA31DB" w:rsidRPr="00567C5D" w:rsidRDefault="00FA31DB" w:rsidP="00567C5D">
      <w:pPr>
        <w:numPr>
          <w:ilvl w:val="0"/>
          <w:numId w:val="23"/>
        </w:numPr>
        <w:spacing w:line="276" w:lineRule="auto"/>
        <w:jc w:val="both"/>
        <w:rPr>
          <w:rFonts w:ascii="Footlight MT Light" w:hAnsi="Footlight MT Light"/>
          <w:sz w:val="24"/>
          <w:szCs w:val="24"/>
        </w:rPr>
      </w:pPr>
      <w:r w:rsidRPr="00567C5D">
        <w:rPr>
          <w:rFonts w:ascii="Footlight MT Light" w:hAnsi="Footlight MT Light"/>
          <w:sz w:val="24"/>
          <w:szCs w:val="24"/>
        </w:rPr>
        <w:t xml:space="preserve">Fomentar una </w:t>
      </w:r>
      <w:r w:rsidRPr="00567C5D">
        <w:rPr>
          <w:rFonts w:ascii="Footlight MT Light" w:hAnsi="Footlight MT Light"/>
          <w:b/>
          <w:bCs/>
          <w:sz w:val="24"/>
          <w:szCs w:val="24"/>
        </w:rPr>
        <w:t>ciudadanía crítica, responsable y creativa</w:t>
      </w:r>
      <w:r w:rsidRPr="00567C5D">
        <w:rPr>
          <w:rFonts w:ascii="Footlight MT Light" w:hAnsi="Footlight MT Light"/>
          <w:sz w:val="24"/>
          <w:szCs w:val="24"/>
        </w:rPr>
        <w:t>.</w:t>
      </w:r>
    </w:p>
    <w:p w:rsidR="00FA31DB" w:rsidRPr="00567C5D" w:rsidRDefault="00FA31DB" w:rsidP="00567C5D">
      <w:pPr>
        <w:numPr>
          <w:ilvl w:val="0"/>
          <w:numId w:val="23"/>
        </w:numPr>
        <w:spacing w:line="276" w:lineRule="auto"/>
        <w:jc w:val="both"/>
        <w:rPr>
          <w:rFonts w:ascii="Footlight MT Light" w:hAnsi="Footlight MT Light"/>
          <w:sz w:val="24"/>
          <w:szCs w:val="24"/>
        </w:rPr>
      </w:pPr>
      <w:r w:rsidRPr="00567C5D">
        <w:rPr>
          <w:rFonts w:ascii="Footlight MT Light" w:hAnsi="Footlight MT Light"/>
          <w:sz w:val="24"/>
          <w:szCs w:val="24"/>
        </w:rPr>
        <w:t xml:space="preserve">Valorar la </w:t>
      </w:r>
      <w:r w:rsidRPr="00567C5D">
        <w:rPr>
          <w:rFonts w:ascii="Footlight MT Light" w:hAnsi="Footlight MT Light"/>
          <w:b/>
          <w:bCs/>
          <w:sz w:val="24"/>
          <w:szCs w:val="24"/>
        </w:rPr>
        <w:t>diversidad social y cultural</w:t>
      </w:r>
      <w:r w:rsidRPr="00567C5D">
        <w:rPr>
          <w:rFonts w:ascii="Footlight MT Light" w:hAnsi="Footlight MT Light"/>
          <w:sz w:val="24"/>
          <w:szCs w:val="24"/>
        </w:rPr>
        <w:t xml:space="preserve"> del país.</w:t>
      </w:r>
    </w:p>
    <w:p w:rsidR="00FA31DB" w:rsidRPr="00567C5D" w:rsidRDefault="00FA31DB" w:rsidP="00567C5D">
      <w:pPr>
        <w:numPr>
          <w:ilvl w:val="0"/>
          <w:numId w:val="23"/>
        </w:numPr>
        <w:spacing w:line="276" w:lineRule="auto"/>
        <w:jc w:val="both"/>
        <w:rPr>
          <w:rFonts w:ascii="Footlight MT Light" w:hAnsi="Footlight MT Light"/>
          <w:sz w:val="24"/>
          <w:szCs w:val="24"/>
        </w:rPr>
      </w:pPr>
      <w:r w:rsidRPr="00567C5D">
        <w:rPr>
          <w:rFonts w:ascii="Footlight MT Light" w:hAnsi="Footlight MT Light"/>
          <w:sz w:val="24"/>
          <w:szCs w:val="24"/>
        </w:rPr>
        <w:t xml:space="preserve">Garantizar una </w:t>
      </w:r>
      <w:r w:rsidRPr="00567C5D">
        <w:rPr>
          <w:rFonts w:ascii="Footlight MT Light" w:hAnsi="Footlight MT Light"/>
          <w:b/>
          <w:bCs/>
          <w:sz w:val="24"/>
          <w:szCs w:val="24"/>
        </w:rPr>
        <w:t>cultura democrática, ética, transparente y de probidad</w:t>
      </w:r>
      <w:r w:rsidRPr="00567C5D">
        <w:rPr>
          <w:rFonts w:ascii="Footlight MT Light" w:hAnsi="Footlight MT Light"/>
          <w:sz w:val="24"/>
          <w:szCs w:val="24"/>
        </w:rPr>
        <w:t xml:space="preserve"> en la escuela.</w:t>
      </w:r>
    </w:p>
    <w:p w:rsidR="003406F6" w:rsidRPr="00567C5D" w:rsidRDefault="0053789E" w:rsidP="00567C5D">
      <w:pPr>
        <w:autoSpaceDE w:val="0"/>
        <w:autoSpaceDN w:val="0"/>
        <w:adjustRightInd w:val="0"/>
        <w:spacing w:after="0" w:line="276" w:lineRule="auto"/>
        <w:jc w:val="both"/>
        <w:rPr>
          <w:rFonts w:ascii="Footlight MT Light" w:hAnsi="Footlight MT Light" w:cs="Arial"/>
          <w:color w:val="000000"/>
          <w:sz w:val="24"/>
          <w:szCs w:val="24"/>
        </w:rPr>
      </w:pPr>
      <w:r w:rsidRPr="00567C5D">
        <w:rPr>
          <w:rFonts w:ascii="Footlight MT Light" w:hAnsi="Footlight MT Light" w:cs="Calibri"/>
          <w:color w:val="000000"/>
          <w:sz w:val="24"/>
          <w:szCs w:val="24"/>
        </w:rPr>
        <w:lastRenderedPageBreak/>
        <w:t xml:space="preserve">Religión y Lenguaje y literatura, </w:t>
      </w:r>
      <w:r w:rsidR="003406F6" w:rsidRPr="00567C5D">
        <w:rPr>
          <w:rFonts w:ascii="Footlight MT Light" w:hAnsi="Footlight MT Light" w:cs="Calibri"/>
          <w:color w:val="000000"/>
          <w:sz w:val="24"/>
          <w:szCs w:val="24"/>
        </w:rPr>
        <w:t xml:space="preserve">se planifican </w:t>
      </w:r>
      <w:r w:rsidR="003406F6" w:rsidRPr="00567C5D">
        <w:rPr>
          <w:rFonts w:ascii="Footlight MT Light" w:hAnsi="Footlight MT Light" w:cs="Arial"/>
          <w:color w:val="000000"/>
          <w:sz w:val="24"/>
          <w:szCs w:val="24"/>
        </w:rPr>
        <w:t xml:space="preserve">acciones de integración que promuevan el compromiso, la responsabilidad  y la </w:t>
      </w:r>
      <w:r w:rsidR="0033223E" w:rsidRPr="00567C5D">
        <w:rPr>
          <w:rFonts w:ascii="Footlight MT Light" w:hAnsi="Footlight MT Light" w:cs="Arial"/>
          <w:color w:val="000000"/>
          <w:sz w:val="24"/>
          <w:szCs w:val="24"/>
        </w:rPr>
        <w:t xml:space="preserve">participación. Por </w:t>
      </w:r>
      <w:r w:rsidR="00567C5D" w:rsidRPr="00567C5D">
        <w:rPr>
          <w:rFonts w:ascii="Footlight MT Light" w:hAnsi="Footlight MT Light" w:cs="Arial"/>
          <w:color w:val="000000"/>
          <w:sz w:val="24"/>
          <w:szCs w:val="24"/>
        </w:rPr>
        <w:t>ejemplo</w:t>
      </w:r>
      <w:r w:rsidR="0033223E" w:rsidRPr="00567C5D">
        <w:rPr>
          <w:rFonts w:ascii="Footlight MT Light" w:hAnsi="Footlight MT Light" w:cs="Arial"/>
          <w:color w:val="000000"/>
          <w:sz w:val="24"/>
          <w:szCs w:val="24"/>
        </w:rPr>
        <w:t>,</w:t>
      </w:r>
      <w:r w:rsidR="003406F6" w:rsidRPr="00567C5D">
        <w:rPr>
          <w:rFonts w:ascii="Footlight MT Light" w:hAnsi="Footlight MT Light" w:cs="Arial"/>
          <w:color w:val="000000"/>
          <w:sz w:val="24"/>
          <w:szCs w:val="24"/>
        </w:rPr>
        <w:t xml:space="preserve"> Talleres Acle donde se promueve la participación, el compromiso y el desarrollo de hábitos saludables. Actividades extra programáticas como la celebración del Día del alumno, el Día de la Actividad Física, el Día de los Padres y Apoderados, celebración del aniversario  y exposiciones y presentaciones artísticas. </w:t>
      </w:r>
    </w:p>
    <w:p w:rsidR="0045610C" w:rsidRPr="00567C5D" w:rsidRDefault="0045610C" w:rsidP="00567C5D">
      <w:pPr>
        <w:spacing w:after="0" w:line="240" w:lineRule="auto"/>
        <w:jc w:val="both"/>
        <w:rPr>
          <w:rFonts w:ascii="Footlight MT Light" w:eastAsia="Times New Roman" w:hAnsi="Footlight MT Light" w:cs="Arial"/>
          <w:b/>
          <w:bCs/>
          <w:sz w:val="24"/>
          <w:szCs w:val="24"/>
          <w:lang w:eastAsia="es-CL"/>
        </w:rPr>
      </w:pPr>
    </w:p>
    <w:p w:rsidR="00FA31DB" w:rsidRPr="00567C5D" w:rsidRDefault="00FA31DB" w:rsidP="00567C5D">
      <w:pPr>
        <w:spacing w:after="0" w:line="240" w:lineRule="auto"/>
        <w:jc w:val="both"/>
        <w:rPr>
          <w:rFonts w:ascii="Footlight MT Light" w:eastAsia="Times New Roman" w:hAnsi="Footlight MT Light" w:cs="Arial"/>
          <w:bCs/>
          <w:sz w:val="24"/>
          <w:szCs w:val="24"/>
          <w:lang w:eastAsia="es-CL"/>
        </w:rPr>
      </w:pPr>
      <w:r w:rsidRPr="00567C5D">
        <w:rPr>
          <w:rFonts w:ascii="Footlight MT Light" w:eastAsia="Times New Roman" w:hAnsi="Footlight MT Light" w:cs="Arial"/>
          <w:bCs/>
          <w:sz w:val="24"/>
          <w:szCs w:val="24"/>
          <w:lang w:eastAsia="es-CL"/>
        </w:rPr>
        <w:t>El diseño contempla siete acciones clave con responsables y cronogramas específicos:</w:t>
      </w:r>
    </w:p>
    <w:p w:rsidR="007B023E" w:rsidRPr="00567C5D" w:rsidRDefault="007B023E" w:rsidP="00567C5D">
      <w:pPr>
        <w:spacing w:after="0" w:line="240" w:lineRule="auto"/>
        <w:jc w:val="both"/>
        <w:rPr>
          <w:rFonts w:ascii="Footlight MT Light" w:eastAsia="Times New Roman" w:hAnsi="Footlight MT Light" w:cs="Arial"/>
          <w:bCs/>
          <w:sz w:val="24"/>
          <w:szCs w:val="24"/>
          <w:lang w:eastAsia="es-CL"/>
        </w:rPr>
      </w:pPr>
    </w:p>
    <w:p w:rsidR="00FA31DB" w:rsidRPr="00567C5D" w:rsidRDefault="00FA31DB" w:rsidP="00567C5D">
      <w:pPr>
        <w:numPr>
          <w:ilvl w:val="0"/>
          <w:numId w:val="24"/>
        </w:numPr>
        <w:spacing w:after="0" w:line="240" w:lineRule="auto"/>
        <w:jc w:val="both"/>
        <w:rPr>
          <w:rFonts w:ascii="Footlight MT Light" w:eastAsia="Times New Roman" w:hAnsi="Footlight MT Light" w:cs="Arial"/>
          <w:bCs/>
          <w:sz w:val="24"/>
          <w:szCs w:val="24"/>
          <w:lang w:eastAsia="es-CL"/>
        </w:rPr>
      </w:pPr>
      <w:r w:rsidRPr="00567C5D">
        <w:rPr>
          <w:rFonts w:ascii="Footlight MT Light" w:eastAsia="Times New Roman" w:hAnsi="Footlight MT Light" w:cs="Arial"/>
          <w:bCs/>
          <w:sz w:val="24"/>
          <w:szCs w:val="24"/>
          <w:lang w:eastAsia="es-CL"/>
        </w:rPr>
        <w:t>Talleres de Ciudadanía y Elecciones: (Abril - Diciembre) Realización de talleres en Orientación y procesos electorales para elegir representantes estudiantiles (CEAL), de padres y apoderados.</w:t>
      </w:r>
    </w:p>
    <w:p w:rsidR="00FA31DB" w:rsidRPr="00567C5D" w:rsidRDefault="00FA31DB" w:rsidP="00567C5D">
      <w:pPr>
        <w:numPr>
          <w:ilvl w:val="0"/>
          <w:numId w:val="24"/>
        </w:numPr>
        <w:spacing w:after="0" w:line="240" w:lineRule="auto"/>
        <w:jc w:val="both"/>
        <w:rPr>
          <w:rFonts w:ascii="Footlight MT Light" w:eastAsia="Times New Roman" w:hAnsi="Footlight MT Light" w:cs="Arial"/>
          <w:bCs/>
          <w:sz w:val="24"/>
          <w:szCs w:val="24"/>
          <w:lang w:eastAsia="es-CL"/>
        </w:rPr>
      </w:pPr>
      <w:r w:rsidRPr="00567C5D">
        <w:rPr>
          <w:rFonts w:ascii="Footlight MT Light" w:eastAsia="Times New Roman" w:hAnsi="Footlight MT Light" w:cs="Arial"/>
          <w:bCs/>
          <w:sz w:val="24"/>
          <w:szCs w:val="24"/>
          <w:lang w:eastAsia="es-CL"/>
        </w:rPr>
        <w:t>Charlas de Actualidad y Nacional: (Abril - Diciembre) En la asignatura de Historia, se debatirán temas como el proceso constituyente y la actualidad nacional.</w:t>
      </w:r>
    </w:p>
    <w:p w:rsidR="00FA31DB" w:rsidRPr="00567C5D" w:rsidRDefault="00FA31DB" w:rsidP="00567C5D">
      <w:pPr>
        <w:numPr>
          <w:ilvl w:val="0"/>
          <w:numId w:val="24"/>
        </w:numPr>
        <w:spacing w:after="0" w:line="240" w:lineRule="auto"/>
        <w:jc w:val="both"/>
        <w:rPr>
          <w:rFonts w:ascii="Footlight MT Light" w:eastAsia="Times New Roman" w:hAnsi="Footlight MT Light" w:cs="Arial"/>
          <w:bCs/>
          <w:sz w:val="24"/>
          <w:szCs w:val="24"/>
          <w:lang w:eastAsia="es-CL"/>
        </w:rPr>
      </w:pPr>
      <w:r w:rsidRPr="00567C5D">
        <w:rPr>
          <w:rFonts w:ascii="Footlight MT Light" w:eastAsia="Times New Roman" w:hAnsi="Footlight MT Light" w:cs="Arial"/>
          <w:bCs/>
          <w:sz w:val="24"/>
          <w:szCs w:val="24"/>
          <w:lang w:eastAsia="es-CL"/>
        </w:rPr>
        <w:t>Cumbre Liceana: (Agosto - Diciembre) Jornada de reflexión de dos días liderada por el CEAL sobre necesidades locales y nacionales.</w:t>
      </w:r>
    </w:p>
    <w:p w:rsidR="00FA31DB" w:rsidRPr="00567C5D" w:rsidRDefault="00FA31DB" w:rsidP="00567C5D">
      <w:pPr>
        <w:numPr>
          <w:ilvl w:val="0"/>
          <w:numId w:val="24"/>
        </w:numPr>
        <w:spacing w:after="0" w:line="240" w:lineRule="auto"/>
        <w:jc w:val="both"/>
        <w:rPr>
          <w:rFonts w:ascii="Footlight MT Light" w:eastAsia="Times New Roman" w:hAnsi="Footlight MT Light" w:cs="Arial"/>
          <w:bCs/>
          <w:sz w:val="24"/>
          <w:szCs w:val="24"/>
          <w:lang w:eastAsia="es-CL"/>
        </w:rPr>
      </w:pPr>
      <w:r w:rsidRPr="00567C5D">
        <w:rPr>
          <w:rFonts w:ascii="Footlight MT Light" w:eastAsia="Times New Roman" w:hAnsi="Footlight MT Light" w:cs="Arial"/>
          <w:bCs/>
          <w:sz w:val="24"/>
          <w:szCs w:val="24"/>
          <w:lang w:eastAsia="es-CL"/>
        </w:rPr>
        <w:t>Autocuidado y Medioambiente (Interdisciplinario): (Abril - Diciembre) Proyectos que vinculan la defensa de los derechos humanos con la protección del entorno.</w:t>
      </w:r>
    </w:p>
    <w:p w:rsidR="00FA31DB" w:rsidRPr="00567C5D" w:rsidRDefault="00FA31DB" w:rsidP="00567C5D">
      <w:pPr>
        <w:numPr>
          <w:ilvl w:val="0"/>
          <w:numId w:val="24"/>
        </w:numPr>
        <w:spacing w:after="0" w:line="240" w:lineRule="auto"/>
        <w:jc w:val="both"/>
        <w:rPr>
          <w:rFonts w:ascii="Footlight MT Light" w:eastAsia="Times New Roman" w:hAnsi="Footlight MT Light" w:cs="Arial"/>
          <w:bCs/>
          <w:sz w:val="24"/>
          <w:szCs w:val="24"/>
          <w:lang w:eastAsia="es-CL"/>
        </w:rPr>
      </w:pPr>
      <w:r w:rsidRPr="00567C5D">
        <w:rPr>
          <w:rFonts w:ascii="Footlight MT Light" w:eastAsia="Times New Roman" w:hAnsi="Footlight MT Light" w:cs="Arial"/>
          <w:bCs/>
          <w:sz w:val="24"/>
          <w:szCs w:val="24"/>
          <w:lang w:eastAsia="es-CL"/>
        </w:rPr>
        <w:t xml:space="preserve">Semana de la </w:t>
      </w:r>
      <w:proofErr w:type="spellStart"/>
      <w:r w:rsidRPr="00567C5D">
        <w:rPr>
          <w:rFonts w:ascii="Footlight MT Light" w:eastAsia="Times New Roman" w:hAnsi="Footlight MT Light" w:cs="Arial"/>
          <w:bCs/>
          <w:sz w:val="24"/>
          <w:szCs w:val="24"/>
          <w:lang w:eastAsia="es-CL"/>
        </w:rPr>
        <w:t>Chilenidad</w:t>
      </w:r>
      <w:proofErr w:type="spellEnd"/>
      <w:r w:rsidRPr="00567C5D">
        <w:rPr>
          <w:rFonts w:ascii="Footlight MT Light" w:eastAsia="Times New Roman" w:hAnsi="Footlight MT Light" w:cs="Arial"/>
          <w:bCs/>
          <w:sz w:val="24"/>
          <w:szCs w:val="24"/>
          <w:lang w:eastAsia="es-CL"/>
        </w:rPr>
        <w:t>: (Agosto - Octubre) Actividades que promueven el sentido de pertenencia y la valoración de la identidad cultural.</w:t>
      </w:r>
    </w:p>
    <w:p w:rsidR="00FA31DB" w:rsidRPr="00567C5D" w:rsidRDefault="00FA31DB" w:rsidP="00567C5D">
      <w:pPr>
        <w:numPr>
          <w:ilvl w:val="0"/>
          <w:numId w:val="24"/>
        </w:numPr>
        <w:spacing w:after="0" w:line="240" w:lineRule="auto"/>
        <w:jc w:val="both"/>
        <w:rPr>
          <w:rFonts w:ascii="Footlight MT Light" w:eastAsia="Times New Roman" w:hAnsi="Footlight MT Light" w:cs="Arial"/>
          <w:bCs/>
          <w:sz w:val="24"/>
          <w:szCs w:val="24"/>
          <w:lang w:eastAsia="es-CL"/>
        </w:rPr>
      </w:pPr>
      <w:r w:rsidRPr="00567C5D">
        <w:rPr>
          <w:rFonts w:ascii="Footlight MT Light" w:eastAsia="Times New Roman" w:hAnsi="Footlight MT Light" w:cs="Arial"/>
          <w:bCs/>
          <w:sz w:val="24"/>
          <w:szCs w:val="24"/>
          <w:lang w:eastAsia="es-CL"/>
        </w:rPr>
        <w:t>Debates en Orientación: (Marzo - Diciembre) Espacios de retroalimentación para trabajar la tolerancia y el pluralismo.</w:t>
      </w:r>
    </w:p>
    <w:p w:rsidR="00FA31DB" w:rsidRPr="00567C5D" w:rsidRDefault="00FA31DB" w:rsidP="00567C5D">
      <w:pPr>
        <w:numPr>
          <w:ilvl w:val="0"/>
          <w:numId w:val="24"/>
        </w:numPr>
        <w:spacing w:after="0" w:line="240" w:lineRule="auto"/>
        <w:jc w:val="both"/>
        <w:rPr>
          <w:rFonts w:ascii="Footlight MT Light" w:eastAsia="Times New Roman" w:hAnsi="Footlight MT Light" w:cs="Arial"/>
          <w:bCs/>
          <w:sz w:val="24"/>
          <w:szCs w:val="24"/>
          <w:lang w:eastAsia="es-CL"/>
        </w:rPr>
      </w:pPr>
      <w:r w:rsidRPr="00567C5D">
        <w:rPr>
          <w:rFonts w:ascii="Footlight MT Light" w:eastAsia="Times New Roman" w:hAnsi="Footlight MT Light" w:cs="Arial"/>
          <w:bCs/>
          <w:sz w:val="24"/>
          <w:szCs w:val="24"/>
          <w:lang w:eastAsia="es-CL"/>
        </w:rPr>
        <w:t>Actos Cívicos Mensuales: (Marzo - Noviembre) Instancias para inculcar valores cívicos y responsabilidad comunitaria por niveles.</w:t>
      </w:r>
    </w:p>
    <w:p w:rsidR="0045610C" w:rsidRPr="00567C5D" w:rsidRDefault="0045610C" w:rsidP="00567C5D">
      <w:pPr>
        <w:spacing w:after="0" w:line="240" w:lineRule="auto"/>
        <w:jc w:val="both"/>
        <w:rPr>
          <w:rFonts w:ascii="Footlight MT Light" w:eastAsia="Times New Roman" w:hAnsi="Footlight MT Light" w:cs="Arial"/>
          <w:b/>
          <w:bCs/>
          <w:sz w:val="24"/>
          <w:szCs w:val="24"/>
          <w:lang w:eastAsia="es-CL"/>
        </w:rPr>
      </w:pPr>
    </w:p>
    <w:p w:rsidR="00FA31DB" w:rsidRPr="00567C5D" w:rsidRDefault="00FA31DB" w:rsidP="00567C5D">
      <w:pPr>
        <w:pStyle w:val="Default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>Para fortalecer este plan, se  incorpora:</w:t>
      </w:r>
    </w:p>
    <w:p w:rsidR="00FA31DB" w:rsidRPr="00567C5D" w:rsidRDefault="00FA31DB" w:rsidP="00567C5D">
      <w:pPr>
        <w:pStyle w:val="Default"/>
        <w:numPr>
          <w:ilvl w:val="0"/>
          <w:numId w:val="25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  <w:bCs/>
        </w:rPr>
        <w:t>Metodologías participativas:</w:t>
      </w:r>
      <w:r w:rsidRPr="00567C5D">
        <w:rPr>
          <w:rFonts w:ascii="Footlight MT Light" w:hAnsi="Footlight MT Light"/>
        </w:rPr>
        <w:t xml:space="preserve"> Escucha activa, retroalimentación bidireccional y uso de </w:t>
      </w:r>
      <w:r w:rsidRPr="00567C5D">
        <w:rPr>
          <w:rFonts w:ascii="Footlight MT Light" w:hAnsi="Footlight MT Light"/>
          <w:bCs/>
        </w:rPr>
        <w:t>TIC</w:t>
      </w:r>
      <w:r w:rsidRPr="00567C5D">
        <w:rPr>
          <w:rFonts w:ascii="Footlight MT Light" w:hAnsi="Footlight MT Light"/>
        </w:rPr>
        <w:t xml:space="preserve"> para fomentar el debate.</w:t>
      </w:r>
    </w:p>
    <w:p w:rsidR="00FA31DB" w:rsidRPr="00567C5D" w:rsidRDefault="00FA31DB" w:rsidP="00567C5D">
      <w:pPr>
        <w:pStyle w:val="Default"/>
        <w:numPr>
          <w:ilvl w:val="0"/>
          <w:numId w:val="25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  <w:bCs/>
        </w:rPr>
        <w:t>Proyectos colaborativos:</w:t>
      </w:r>
      <w:r w:rsidRPr="00567C5D">
        <w:rPr>
          <w:rFonts w:ascii="Footlight MT Light" w:hAnsi="Footlight MT Light"/>
        </w:rPr>
        <w:t xml:space="preserve"> Trabajo en retos reales de la comunidad local.</w:t>
      </w:r>
    </w:p>
    <w:p w:rsidR="00FA31DB" w:rsidRPr="00567C5D" w:rsidRDefault="00FA31DB" w:rsidP="00567C5D">
      <w:pPr>
        <w:pStyle w:val="Default"/>
        <w:numPr>
          <w:ilvl w:val="0"/>
          <w:numId w:val="25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  <w:bCs/>
        </w:rPr>
        <w:t>Espacios informales:</w:t>
      </w:r>
      <w:r w:rsidRPr="00567C5D">
        <w:rPr>
          <w:rFonts w:ascii="Footlight MT Light" w:hAnsi="Footlight MT Light"/>
        </w:rPr>
        <w:t xml:space="preserve"> El plan debe ser visible no solo en el aula, sino también en recreos, biblioteca, gimnasio y talleres ACLE, promoviendo la </w:t>
      </w:r>
      <w:r w:rsidRPr="00567C5D">
        <w:rPr>
          <w:rFonts w:ascii="Footlight MT Light" w:hAnsi="Footlight MT Light"/>
          <w:bCs/>
        </w:rPr>
        <w:t>convivencia diaria</w:t>
      </w:r>
      <w:r w:rsidRPr="00567C5D">
        <w:rPr>
          <w:rFonts w:ascii="Footlight MT Light" w:hAnsi="Footlight MT Light"/>
        </w:rPr>
        <w:t xml:space="preserve"> como motor del aprendizaje ciudadano</w:t>
      </w:r>
    </w:p>
    <w:p w:rsidR="007B023E" w:rsidRPr="00567C5D" w:rsidRDefault="007B023E" w:rsidP="00567C5D">
      <w:pPr>
        <w:pStyle w:val="Default"/>
        <w:ind w:left="720"/>
        <w:jc w:val="both"/>
        <w:rPr>
          <w:rFonts w:ascii="Footlight MT Light" w:hAnsi="Footlight MT Light"/>
        </w:rPr>
      </w:pPr>
    </w:p>
    <w:p w:rsidR="007B023E" w:rsidRPr="00567C5D" w:rsidRDefault="007B023E" w:rsidP="00567C5D">
      <w:pPr>
        <w:pStyle w:val="Default"/>
        <w:numPr>
          <w:ilvl w:val="0"/>
          <w:numId w:val="34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>Elección de CEAL 2026 se centra en la participación activa y el aprendizaje de los procesos democráticos dentro del Liceo Bicentenario Ignacio Carrera Pinto.</w:t>
      </w:r>
    </w:p>
    <w:p w:rsidR="007B023E" w:rsidRPr="00567C5D" w:rsidRDefault="007B023E" w:rsidP="00567C5D">
      <w:pPr>
        <w:pStyle w:val="Default"/>
        <w:ind w:left="720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>Se desglosa en dos componentes principales:</w:t>
      </w:r>
    </w:p>
    <w:p w:rsidR="007B023E" w:rsidRPr="00567C5D" w:rsidRDefault="007B023E" w:rsidP="00567C5D">
      <w:pPr>
        <w:pStyle w:val="Default"/>
        <w:ind w:left="720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>1. Talleres de Ciudadanía</w:t>
      </w:r>
    </w:p>
    <w:p w:rsidR="007B023E" w:rsidRPr="00567C5D" w:rsidRDefault="007B023E" w:rsidP="00567C5D">
      <w:pPr>
        <w:pStyle w:val="Default"/>
        <w:numPr>
          <w:ilvl w:val="0"/>
          <w:numId w:val="30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  <w:bCs/>
        </w:rPr>
        <w:t>Contexto:</w:t>
      </w:r>
      <w:r w:rsidRPr="00567C5D">
        <w:rPr>
          <w:rFonts w:ascii="Footlight MT Light" w:hAnsi="Footlight MT Light"/>
        </w:rPr>
        <w:t xml:space="preserve"> Se llevan a cabo durante el horario de la asignatura de </w:t>
      </w:r>
      <w:r w:rsidRPr="00567C5D">
        <w:rPr>
          <w:rFonts w:ascii="Footlight MT Light" w:hAnsi="Footlight MT Light"/>
          <w:bCs/>
        </w:rPr>
        <w:t>Orientación</w:t>
      </w:r>
      <w:r w:rsidRPr="00567C5D">
        <w:rPr>
          <w:rFonts w:ascii="Footlight MT Light" w:hAnsi="Footlight MT Light"/>
        </w:rPr>
        <w:t>.</w:t>
      </w:r>
    </w:p>
    <w:p w:rsidR="007B023E" w:rsidRPr="00567C5D" w:rsidRDefault="007B023E" w:rsidP="00567C5D">
      <w:pPr>
        <w:pStyle w:val="Default"/>
        <w:numPr>
          <w:ilvl w:val="0"/>
          <w:numId w:val="30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  <w:bCs/>
        </w:rPr>
        <w:t>Objetivo:</w:t>
      </w:r>
      <w:r w:rsidRPr="00567C5D">
        <w:rPr>
          <w:rFonts w:ascii="Footlight MT Light" w:hAnsi="Footlight MT Light"/>
        </w:rPr>
        <w:t xml:space="preserve"> Analizar los </w:t>
      </w:r>
      <w:r w:rsidRPr="00567C5D">
        <w:rPr>
          <w:rFonts w:ascii="Footlight MT Light" w:hAnsi="Footlight MT Light"/>
          <w:bCs/>
        </w:rPr>
        <w:t>deberes y derechos</w:t>
      </w:r>
      <w:r w:rsidRPr="00567C5D">
        <w:rPr>
          <w:rFonts w:ascii="Footlight MT Light" w:hAnsi="Footlight MT Light"/>
        </w:rPr>
        <w:t xml:space="preserve"> que conlleva el ser ciudadano. Se busca promover la comprensión del concepto de ciudadanía en el marco de una república democrática para formar ciudadanos activos.</w:t>
      </w:r>
    </w:p>
    <w:p w:rsidR="007B023E" w:rsidRPr="00567C5D" w:rsidRDefault="007B023E" w:rsidP="00567C5D">
      <w:pPr>
        <w:pStyle w:val="Default"/>
        <w:ind w:left="720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>2. Elecciones de Representantes</w:t>
      </w:r>
    </w:p>
    <w:p w:rsidR="007B023E" w:rsidRPr="00567C5D" w:rsidRDefault="007B023E" w:rsidP="00567C5D">
      <w:pPr>
        <w:pStyle w:val="Default"/>
        <w:ind w:left="1080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 xml:space="preserve">Los estudiantes participan en </w:t>
      </w:r>
      <w:r w:rsidRPr="00567C5D">
        <w:rPr>
          <w:rFonts w:ascii="Footlight MT Light" w:hAnsi="Footlight MT Light"/>
          <w:bCs/>
        </w:rPr>
        <w:t>tres instancias democráticas</w:t>
      </w:r>
      <w:r w:rsidRPr="00567C5D">
        <w:rPr>
          <w:rFonts w:ascii="Footlight MT Light" w:hAnsi="Footlight MT Light"/>
        </w:rPr>
        <w:t xml:space="preserve"> fundamentales para elegir a sus líderes:</w:t>
      </w:r>
    </w:p>
    <w:p w:rsidR="007B023E" w:rsidRPr="00567C5D" w:rsidRDefault="007B023E" w:rsidP="00567C5D">
      <w:pPr>
        <w:pStyle w:val="Default"/>
        <w:numPr>
          <w:ilvl w:val="0"/>
          <w:numId w:val="31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  <w:bCs/>
        </w:rPr>
        <w:t>Elección de Directivas de Curso:</w:t>
      </w:r>
      <w:r w:rsidRPr="00567C5D">
        <w:rPr>
          <w:rFonts w:ascii="Footlight MT Light" w:hAnsi="Footlight MT Light"/>
        </w:rPr>
        <w:t xml:space="preserve"> El proceso básico de organización por nivel.</w:t>
      </w:r>
    </w:p>
    <w:p w:rsidR="007B023E" w:rsidRPr="00567C5D" w:rsidRDefault="007B023E" w:rsidP="00567C5D">
      <w:pPr>
        <w:pStyle w:val="Default"/>
        <w:numPr>
          <w:ilvl w:val="0"/>
          <w:numId w:val="31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  <w:bCs/>
        </w:rPr>
        <w:t>Formación del TRICEL:</w:t>
      </w:r>
      <w:r w:rsidRPr="00567C5D">
        <w:rPr>
          <w:rFonts w:ascii="Footlight MT Light" w:hAnsi="Footlight MT Light"/>
        </w:rPr>
        <w:t xml:space="preserve"> Constitución del Tribunal Calificador de Elecciones escolar.</w:t>
      </w:r>
    </w:p>
    <w:p w:rsidR="007B023E" w:rsidRPr="00567C5D" w:rsidRDefault="007B023E" w:rsidP="00567C5D">
      <w:pPr>
        <w:pStyle w:val="Default"/>
        <w:numPr>
          <w:ilvl w:val="0"/>
          <w:numId w:val="31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  <w:bCs/>
        </w:rPr>
        <w:t>Elección del CEAL:</w:t>
      </w:r>
      <w:r w:rsidRPr="00567C5D">
        <w:rPr>
          <w:rFonts w:ascii="Footlight MT Light" w:hAnsi="Footlight MT Light"/>
        </w:rPr>
        <w:t xml:space="preserve"> Proceso de elección del Centro de Alumnos del liceo.</w:t>
      </w:r>
      <w:r w:rsidR="00663231" w:rsidRPr="00567C5D">
        <w:rPr>
          <w:rFonts w:ascii="Footlight MT Light" w:hAnsi="Footlight MT Light"/>
        </w:rPr>
        <w:t xml:space="preserve"> </w:t>
      </w:r>
    </w:p>
    <w:p w:rsidR="00663231" w:rsidRPr="00567C5D" w:rsidRDefault="00663231" w:rsidP="00567C5D">
      <w:pPr>
        <w:pStyle w:val="Default"/>
        <w:ind w:left="1440"/>
        <w:jc w:val="both"/>
        <w:rPr>
          <w:rFonts w:ascii="Footlight MT Light" w:hAnsi="Footlight MT Light"/>
        </w:rPr>
      </w:pPr>
    </w:p>
    <w:p w:rsidR="007B023E" w:rsidRDefault="007B023E" w:rsidP="00567C5D">
      <w:pPr>
        <w:pStyle w:val="Default"/>
        <w:ind w:left="720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lastRenderedPageBreak/>
        <w:t xml:space="preserve">Además, el plan destaca que este modelo democrático se extiende a otros estamentos, incluyendo las elecciones para la directiva del </w:t>
      </w:r>
      <w:r w:rsidRPr="00567C5D">
        <w:rPr>
          <w:rFonts w:ascii="Footlight MT Light" w:hAnsi="Footlight MT Light"/>
          <w:bCs/>
        </w:rPr>
        <w:t>Centro General de Padres y Apoderados</w:t>
      </w:r>
      <w:r w:rsidRPr="00567C5D">
        <w:rPr>
          <w:rFonts w:ascii="Footlight MT Light" w:hAnsi="Footlight MT Light"/>
        </w:rPr>
        <w:t>, el Comité Paritario y el Consejo Escolar.</w:t>
      </w:r>
    </w:p>
    <w:p w:rsidR="00567C5D" w:rsidRPr="00567C5D" w:rsidRDefault="00567C5D" w:rsidP="00567C5D">
      <w:pPr>
        <w:pStyle w:val="Default"/>
        <w:ind w:left="720"/>
        <w:jc w:val="both"/>
        <w:rPr>
          <w:rFonts w:ascii="Footlight MT Light" w:hAnsi="Footlight MT Light"/>
        </w:rPr>
      </w:pPr>
    </w:p>
    <w:p w:rsidR="007B023E" w:rsidRPr="00567C5D" w:rsidRDefault="007B023E" w:rsidP="00567C5D">
      <w:pPr>
        <w:pStyle w:val="Default"/>
        <w:ind w:left="720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>Detalles de Implementación</w:t>
      </w:r>
    </w:p>
    <w:p w:rsidR="007B023E" w:rsidRPr="00567C5D" w:rsidRDefault="007B023E" w:rsidP="00567C5D">
      <w:pPr>
        <w:pStyle w:val="Default"/>
        <w:numPr>
          <w:ilvl w:val="0"/>
          <w:numId w:val="32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  <w:bCs/>
        </w:rPr>
        <w:t>Objetivos Legales:</w:t>
      </w:r>
      <w:r w:rsidRPr="00567C5D">
        <w:rPr>
          <w:rFonts w:ascii="Footlight MT Light" w:hAnsi="Footlight MT Light"/>
        </w:rPr>
        <w:t xml:space="preserve"> Apunta a garantizar una cultura de </w:t>
      </w:r>
      <w:r w:rsidRPr="00567C5D">
        <w:rPr>
          <w:rFonts w:ascii="Footlight MT Light" w:hAnsi="Footlight MT Light"/>
          <w:bCs/>
        </w:rPr>
        <w:t>transparencia y probidad</w:t>
      </w:r>
      <w:r w:rsidRPr="00567C5D">
        <w:rPr>
          <w:rFonts w:ascii="Footlight MT Light" w:hAnsi="Footlight MT Light"/>
        </w:rPr>
        <w:t>, además de fomentar una cultura democrática y ética en la escuela.</w:t>
      </w:r>
    </w:p>
    <w:p w:rsidR="007B023E" w:rsidRPr="00567C5D" w:rsidRDefault="007B023E" w:rsidP="00567C5D">
      <w:pPr>
        <w:pStyle w:val="Default"/>
        <w:numPr>
          <w:ilvl w:val="0"/>
          <w:numId w:val="32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  <w:bCs/>
        </w:rPr>
        <w:t>Cronograma:</w:t>
      </w:r>
      <w:r w:rsidRPr="00567C5D">
        <w:rPr>
          <w:rFonts w:ascii="Footlight MT Light" w:hAnsi="Footlight MT Light"/>
        </w:rPr>
        <w:t xml:space="preserve"> Se ejecuta entre </w:t>
      </w:r>
      <w:r w:rsidRPr="00567C5D">
        <w:rPr>
          <w:rFonts w:ascii="Footlight MT Light" w:hAnsi="Footlight MT Light"/>
          <w:bCs/>
        </w:rPr>
        <w:t>abril y diciembre</w:t>
      </w:r>
      <w:r w:rsidRPr="00567C5D">
        <w:rPr>
          <w:rFonts w:ascii="Footlight MT Light" w:hAnsi="Footlight MT Light"/>
        </w:rPr>
        <w:t>.</w:t>
      </w:r>
    </w:p>
    <w:p w:rsidR="007B023E" w:rsidRPr="00567C5D" w:rsidRDefault="007B023E" w:rsidP="00567C5D">
      <w:pPr>
        <w:pStyle w:val="Default"/>
        <w:numPr>
          <w:ilvl w:val="0"/>
          <w:numId w:val="32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  <w:bCs/>
        </w:rPr>
        <w:t>Responsables:</w:t>
      </w:r>
      <w:r w:rsidRPr="00567C5D">
        <w:rPr>
          <w:rFonts w:ascii="Footlight MT Light" w:hAnsi="Footlight MT Light"/>
        </w:rPr>
        <w:t xml:space="preserve"> La coordinación recae en el equipo de Orientación, Profesores Jefes, Encargados de Convivencia, los Asesores del CEAL y el Asesor del Centro de Padres.</w:t>
      </w:r>
    </w:p>
    <w:p w:rsidR="007B023E" w:rsidRPr="00567C5D" w:rsidRDefault="007B023E" w:rsidP="00567C5D">
      <w:pPr>
        <w:pStyle w:val="Default"/>
        <w:numPr>
          <w:ilvl w:val="0"/>
          <w:numId w:val="32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  <w:bCs/>
        </w:rPr>
        <w:t>Recursos:</w:t>
      </w:r>
      <w:r w:rsidRPr="00567C5D">
        <w:rPr>
          <w:rFonts w:ascii="Footlight MT Light" w:hAnsi="Footlight MT Light"/>
        </w:rPr>
        <w:t xml:space="preserve"> Se utiliza material audiovisual, documentos físicos y digitales, además de campañas de difusión dentro del establecimiento</w:t>
      </w:r>
    </w:p>
    <w:p w:rsidR="007B023E" w:rsidRPr="00567C5D" w:rsidRDefault="007B023E" w:rsidP="00567C5D">
      <w:pPr>
        <w:pStyle w:val="Default"/>
        <w:ind w:left="720"/>
        <w:jc w:val="both"/>
        <w:rPr>
          <w:rFonts w:ascii="Footlight MT Light" w:hAnsi="Footlight MT Light"/>
        </w:rPr>
      </w:pPr>
    </w:p>
    <w:p w:rsidR="007B023E" w:rsidRPr="00567C5D" w:rsidRDefault="007B023E" w:rsidP="00567C5D">
      <w:pPr>
        <w:pStyle w:val="Default"/>
        <w:ind w:left="720"/>
        <w:jc w:val="both"/>
        <w:rPr>
          <w:rFonts w:ascii="Footlight MT Light" w:hAnsi="Footlight MT Light"/>
        </w:rPr>
      </w:pPr>
    </w:p>
    <w:p w:rsidR="00FA31DB" w:rsidRPr="00567C5D" w:rsidRDefault="00FA31DB" w:rsidP="00567C5D">
      <w:pPr>
        <w:pStyle w:val="Default"/>
        <w:jc w:val="both"/>
        <w:rPr>
          <w:rFonts w:ascii="Footlight MT Light" w:hAnsi="Footlight MT Light"/>
        </w:rPr>
      </w:pPr>
    </w:p>
    <w:p w:rsidR="00FA31DB" w:rsidRPr="00567C5D" w:rsidRDefault="00FA31DB" w:rsidP="00567C5D">
      <w:pPr>
        <w:pStyle w:val="Default"/>
        <w:numPr>
          <w:ilvl w:val="0"/>
          <w:numId w:val="34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 xml:space="preserve">La </w:t>
      </w:r>
      <w:r w:rsidRPr="00567C5D">
        <w:rPr>
          <w:rFonts w:ascii="Footlight MT Light" w:hAnsi="Footlight MT Light"/>
          <w:bCs/>
        </w:rPr>
        <w:t>Cumbre Liceana</w:t>
      </w:r>
      <w:r w:rsidRPr="00567C5D">
        <w:rPr>
          <w:rFonts w:ascii="Footlight MT Light" w:hAnsi="Footlight MT Light"/>
        </w:rPr>
        <w:t xml:space="preserve"> se organiza como una instancia de reflexión y encuentro que se desarrolla en varias etapas, culminando en un evento de dos días fuera del establecimiento. Según los documentos, su organización sigue estos puntos clave:</w:t>
      </w:r>
    </w:p>
    <w:p w:rsidR="00FA31DB" w:rsidRPr="00567C5D" w:rsidRDefault="00FA31DB" w:rsidP="00567C5D">
      <w:pPr>
        <w:pStyle w:val="Default"/>
        <w:numPr>
          <w:ilvl w:val="0"/>
          <w:numId w:val="26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  <w:bCs/>
        </w:rPr>
        <w:t>Fase de Reflexión Previa:</w:t>
      </w:r>
      <w:r w:rsidRPr="00567C5D">
        <w:rPr>
          <w:rFonts w:ascii="Footlight MT Light" w:hAnsi="Footlight MT Light"/>
        </w:rPr>
        <w:t xml:space="preserve"> El Centro de Alumnos (CEAL) es el encargado de generar jornadas de reflexión dentro de cada curso. El objetivo de estas sesiones es analizar la realidad y las necesidades tanto a nivel local como nacional.</w:t>
      </w:r>
    </w:p>
    <w:p w:rsidR="00FA31DB" w:rsidRPr="00567C5D" w:rsidRDefault="00FA31DB" w:rsidP="00567C5D">
      <w:pPr>
        <w:pStyle w:val="Default"/>
        <w:numPr>
          <w:ilvl w:val="0"/>
          <w:numId w:val="26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  <w:bCs/>
        </w:rPr>
        <w:t>Encuentro de Líderes:</w:t>
      </w:r>
      <w:r w:rsidRPr="00567C5D">
        <w:rPr>
          <w:rFonts w:ascii="Footlight MT Light" w:hAnsi="Footlight MT Light"/>
        </w:rPr>
        <w:t xml:space="preserve"> La actividad principal consiste en un encuentro que reúne a los líderes de cada curso del liceo.</w:t>
      </w:r>
    </w:p>
    <w:p w:rsidR="00FA31DB" w:rsidRPr="00567C5D" w:rsidRDefault="00FA31DB" w:rsidP="00567C5D">
      <w:pPr>
        <w:pStyle w:val="Default"/>
        <w:numPr>
          <w:ilvl w:val="0"/>
          <w:numId w:val="26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  <w:bCs/>
        </w:rPr>
        <w:t>Duración y Localización:</w:t>
      </w:r>
      <w:r w:rsidRPr="00567C5D">
        <w:rPr>
          <w:rFonts w:ascii="Footlight MT Light" w:hAnsi="Footlight MT Light"/>
        </w:rPr>
        <w:t xml:space="preserve"> Esta cumbre tiene una duración de </w:t>
      </w:r>
      <w:r w:rsidRPr="00567C5D">
        <w:rPr>
          <w:rFonts w:ascii="Footlight MT Light" w:hAnsi="Footlight MT Light"/>
          <w:bCs/>
        </w:rPr>
        <w:t>dos días</w:t>
      </w:r>
      <w:r w:rsidRPr="00567C5D">
        <w:rPr>
          <w:rFonts w:ascii="Footlight MT Light" w:hAnsi="Footlight MT Light"/>
        </w:rPr>
        <w:t xml:space="preserve"> y se lleva a cabo en un </w:t>
      </w:r>
      <w:r w:rsidRPr="00567C5D">
        <w:rPr>
          <w:rFonts w:ascii="Footlight MT Light" w:hAnsi="Footlight MT Light"/>
          <w:bCs/>
        </w:rPr>
        <w:t>lugar externo</w:t>
      </w:r>
      <w:r w:rsidRPr="00567C5D">
        <w:rPr>
          <w:rFonts w:ascii="Footlight MT Light" w:hAnsi="Footlight MT Light"/>
        </w:rPr>
        <w:t xml:space="preserve"> al Liceo Bicentenario Ignacio Carrera Pinto.</w:t>
      </w:r>
    </w:p>
    <w:p w:rsidR="00FA31DB" w:rsidRPr="00567C5D" w:rsidRDefault="00FA31DB" w:rsidP="00567C5D">
      <w:pPr>
        <w:pStyle w:val="Default"/>
        <w:numPr>
          <w:ilvl w:val="0"/>
          <w:numId w:val="26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  <w:bCs/>
        </w:rPr>
        <w:t>Responsables de la Organización:</w:t>
      </w:r>
      <w:r w:rsidRPr="00567C5D">
        <w:rPr>
          <w:rFonts w:ascii="Footlight MT Light" w:hAnsi="Footlight MT Light"/>
        </w:rPr>
        <w:t xml:space="preserve"> El proceso es liderado por el Director, el Equipo de Orientación, los Profesores Jefes y la Profesora Asesora del Centro de Alumnos.</w:t>
      </w:r>
    </w:p>
    <w:p w:rsidR="00FA31DB" w:rsidRPr="00567C5D" w:rsidRDefault="00FA31DB" w:rsidP="00567C5D">
      <w:pPr>
        <w:pStyle w:val="Default"/>
        <w:numPr>
          <w:ilvl w:val="0"/>
          <w:numId w:val="26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  <w:bCs/>
        </w:rPr>
        <w:t>Logística y Recursos:</w:t>
      </w:r>
      <w:r w:rsidRPr="00567C5D">
        <w:rPr>
          <w:rFonts w:ascii="Footlight MT Light" w:hAnsi="Footlight MT Light"/>
        </w:rPr>
        <w:t xml:space="preserve"> Para su ejecución, el plan contempla recursos para </w:t>
      </w:r>
      <w:r w:rsidRPr="00567C5D">
        <w:rPr>
          <w:rFonts w:ascii="Footlight MT Light" w:hAnsi="Footlight MT Light"/>
          <w:bCs/>
        </w:rPr>
        <w:t>alimentación, transporte y alojamiento</w:t>
      </w:r>
      <w:r w:rsidRPr="00567C5D">
        <w:rPr>
          <w:rFonts w:ascii="Footlight MT Light" w:hAnsi="Footlight MT Light"/>
        </w:rPr>
        <w:t>, además de materiales físicos, virtuales y audiovisuales.</w:t>
      </w:r>
    </w:p>
    <w:p w:rsidR="00FA31DB" w:rsidRPr="00567C5D" w:rsidRDefault="00FA31DB" w:rsidP="00567C5D">
      <w:pPr>
        <w:pStyle w:val="Default"/>
        <w:numPr>
          <w:ilvl w:val="0"/>
          <w:numId w:val="26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  <w:bCs/>
        </w:rPr>
        <w:t>Cronograma:</w:t>
      </w:r>
      <w:r w:rsidRPr="00567C5D">
        <w:rPr>
          <w:rFonts w:ascii="Footlight MT Light" w:hAnsi="Footlight MT Light"/>
        </w:rPr>
        <w:t xml:space="preserve"> La actividad está programada para iniciarse en </w:t>
      </w:r>
      <w:r w:rsidRPr="00567C5D">
        <w:rPr>
          <w:rFonts w:ascii="Footlight MT Light" w:hAnsi="Footlight MT Light"/>
          <w:bCs/>
        </w:rPr>
        <w:t>agosto</w:t>
      </w:r>
      <w:r w:rsidRPr="00567C5D">
        <w:rPr>
          <w:rFonts w:ascii="Footlight MT Light" w:hAnsi="Footlight MT Light"/>
        </w:rPr>
        <w:t xml:space="preserve"> y finalizar en </w:t>
      </w:r>
      <w:r w:rsidRPr="00567C5D">
        <w:rPr>
          <w:rFonts w:ascii="Footlight MT Light" w:hAnsi="Footlight MT Light"/>
          <w:bCs/>
        </w:rPr>
        <w:t>diciembre</w:t>
      </w:r>
      <w:r w:rsidRPr="00567C5D">
        <w:rPr>
          <w:rFonts w:ascii="Footlight MT Light" w:hAnsi="Footlight MT Light"/>
        </w:rPr>
        <w:t>.</w:t>
      </w:r>
    </w:p>
    <w:p w:rsidR="00FA31DB" w:rsidRPr="00567C5D" w:rsidRDefault="00FA31DB" w:rsidP="00567C5D">
      <w:pPr>
        <w:pStyle w:val="Default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>El objetivo central de esta cumbre, enmarcado en la Ley N° 20.911, es promover en los estudiantes el conocimiento y análisis del Estado de Derecho, la institucionalidad del país y la formación de virtudes cívicas.</w:t>
      </w:r>
    </w:p>
    <w:p w:rsidR="00795DD8" w:rsidRPr="00567C5D" w:rsidRDefault="00795DD8" w:rsidP="00567C5D">
      <w:pPr>
        <w:pStyle w:val="Default"/>
        <w:jc w:val="both"/>
        <w:rPr>
          <w:rFonts w:ascii="Footlight MT Light" w:hAnsi="Footlight MT Light"/>
        </w:rPr>
      </w:pPr>
    </w:p>
    <w:p w:rsidR="00FA31DB" w:rsidRPr="00567C5D" w:rsidRDefault="00FA31DB" w:rsidP="00567C5D">
      <w:pPr>
        <w:pStyle w:val="Default"/>
        <w:numPr>
          <w:ilvl w:val="0"/>
          <w:numId w:val="34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 xml:space="preserve">La </w:t>
      </w:r>
      <w:r w:rsidRPr="00567C5D">
        <w:rPr>
          <w:rFonts w:ascii="Footlight MT Light" w:hAnsi="Footlight MT Light"/>
          <w:bCs/>
        </w:rPr>
        <w:t xml:space="preserve">Semana de la </w:t>
      </w:r>
      <w:proofErr w:type="spellStart"/>
      <w:r w:rsidRPr="00567C5D">
        <w:rPr>
          <w:rFonts w:ascii="Footlight MT Light" w:hAnsi="Footlight MT Light"/>
          <w:bCs/>
        </w:rPr>
        <w:t>Chilenidad</w:t>
      </w:r>
      <w:proofErr w:type="spellEnd"/>
      <w:r w:rsidRPr="00567C5D">
        <w:rPr>
          <w:rFonts w:ascii="Footlight MT Light" w:hAnsi="Footlight MT Light"/>
        </w:rPr>
        <w:t xml:space="preserve">, que se celebra en el marco de las festividades de septiembre. Esta iniciativa busca promover el </w:t>
      </w:r>
      <w:r w:rsidRPr="00567C5D">
        <w:rPr>
          <w:rFonts w:ascii="Footlight MT Light" w:hAnsi="Footlight MT Light"/>
          <w:bCs/>
        </w:rPr>
        <w:t>sentido de pertenencia</w:t>
      </w:r>
      <w:r w:rsidRPr="00567C5D">
        <w:rPr>
          <w:rFonts w:ascii="Footlight MT Light" w:hAnsi="Footlight MT Light"/>
        </w:rPr>
        <w:t xml:space="preserve">, los valores patrios y la </w:t>
      </w:r>
      <w:r w:rsidRPr="00567C5D">
        <w:rPr>
          <w:rFonts w:ascii="Footlight MT Light" w:hAnsi="Footlight MT Light"/>
          <w:bCs/>
        </w:rPr>
        <w:t>identidad cultural</w:t>
      </w:r>
      <w:r w:rsidRPr="00567C5D">
        <w:rPr>
          <w:rFonts w:ascii="Footlight MT Light" w:hAnsi="Footlight MT Light"/>
        </w:rPr>
        <w:t xml:space="preserve"> para fortalecer los lazos y la valoración de la diversidad en la comunidad escolar.</w:t>
      </w:r>
    </w:p>
    <w:p w:rsidR="00FA31DB" w:rsidRPr="00567C5D" w:rsidRDefault="00FA31DB" w:rsidP="00567C5D">
      <w:pPr>
        <w:pStyle w:val="Default"/>
        <w:ind w:left="360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>Los detalles clave de esta celebración son:</w:t>
      </w:r>
    </w:p>
    <w:p w:rsidR="00FA31DB" w:rsidRPr="00567C5D" w:rsidRDefault="00FA31DB" w:rsidP="00567C5D">
      <w:pPr>
        <w:pStyle w:val="Default"/>
        <w:numPr>
          <w:ilvl w:val="0"/>
          <w:numId w:val="27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  <w:bCs/>
        </w:rPr>
        <w:t>Actividades Principales:</w:t>
      </w:r>
      <w:r w:rsidRPr="00567C5D">
        <w:rPr>
          <w:rFonts w:ascii="Footlight MT Light" w:hAnsi="Footlight MT Light"/>
        </w:rPr>
        <w:t xml:space="preserve"> Incluye la celebración de la propia Semana de la </w:t>
      </w:r>
      <w:proofErr w:type="spellStart"/>
      <w:r w:rsidRPr="00567C5D">
        <w:rPr>
          <w:rFonts w:ascii="Footlight MT Light" w:hAnsi="Footlight MT Light"/>
        </w:rPr>
        <w:t>Chilenidad</w:t>
      </w:r>
      <w:proofErr w:type="spellEnd"/>
      <w:r w:rsidRPr="00567C5D">
        <w:rPr>
          <w:rFonts w:ascii="Footlight MT Light" w:hAnsi="Footlight MT Light"/>
        </w:rPr>
        <w:t xml:space="preserve">, las </w:t>
      </w:r>
      <w:r w:rsidRPr="00567C5D">
        <w:rPr>
          <w:rFonts w:ascii="Footlight MT Light" w:hAnsi="Footlight MT Light"/>
          <w:bCs/>
        </w:rPr>
        <w:t>Fiestas Patrias</w:t>
      </w:r>
      <w:r w:rsidRPr="00567C5D">
        <w:rPr>
          <w:rFonts w:ascii="Footlight MT Light" w:hAnsi="Footlight MT Light"/>
        </w:rPr>
        <w:t xml:space="preserve"> y el </w:t>
      </w:r>
      <w:r w:rsidRPr="00567C5D">
        <w:rPr>
          <w:rFonts w:ascii="Footlight MT Light" w:hAnsi="Footlight MT Light"/>
          <w:bCs/>
        </w:rPr>
        <w:t>Día de las Glorias del Ejército</w:t>
      </w:r>
      <w:r w:rsidRPr="00567C5D">
        <w:rPr>
          <w:rFonts w:ascii="Footlight MT Light" w:hAnsi="Footlight MT Light"/>
        </w:rPr>
        <w:t>.</w:t>
      </w:r>
    </w:p>
    <w:p w:rsidR="00FA31DB" w:rsidRPr="00567C5D" w:rsidRDefault="00FA31DB" w:rsidP="00567C5D">
      <w:pPr>
        <w:pStyle w:val="Default"/>
        <w:numPr>
          <w:ilvl w:val="0"/>
          <w:numId w:val="27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  <w:bCs/>
        </w:rPr>
        <w:t>Eventos Específicos:</w:t>
      </w:r>
      <w:r w:rsidRPr="00567C5D">
        <w:rPr>
          <w:rFonts w:ascii="Footlight MT Light" w:hAnsi="Footlight MT Light"/>
        </w:rPr>
        <w:t xml:space="preserve"> Se organiza un </w:t>
      </w:r>
      <w:r w:rsidRPr="00567C5D">
        <w:rPr>
          <w:rFonts w:ascii="Footlight MT Light" w:hAnsi="Footlight MT Light"/>
          <w:bCs/>
        </w:rPr>
        <w:t>campeonato interno de Cueca</w:t>
      </w:r>
      <w:r w:rsidRPr="00567C5D">
        <w:rPr>
          <w:rFonts w:ascii="Footlight MT Light" w:hAnsi="Footlight MT Light"/>
        </w:rPr>
        <w:t xml:space="preserve">, se participa en el </w:t>
      </w:r>
      <w:r w:rsidRPr="00567C5D">
        <w:rPr>
          <w:rFonts w:ascii="Footlight MT Light" w:hAnsi="Footlight MT Light"/>
          <w:bCs/>
        </w:rPr>
        <w:t>desfile comunal</w:t>
      </w:r>
      <w:r w:rsidRPr="00567C5D">
        <w:rPr>
          <w:rFonts w:ascii="Footlight MT Light" w:hAnsi="Footlight MT Light"/>
        </w:rPr>
        <w:t xml:space="preserve"> y se realizan diversas actividades lideradas por el Centro de Alumnos (CEAL).</w:t>
      </w:r>
    </w:p>
    <w:p w:rsidR="00FA31DB" w:rsidRPr="00567C5D" w:rsidRDefault="00FA31DB" w:rsidP="00567C5D">
      <w:pPr>
        <w:pStyle w:val="Default"/>
        <w:numPr>
          <w:ilvl w:val="0"/>
          <w:numId w:val="27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  <w:bCs/>
        </w:rPr>
        <w:t>Cronograma:</w:t>
      </w:r>
      <w:r w:rsidRPr="00567C5D">
        <w:rPr>
          <w:rFonts w:ascii="Footlight MT Light" w:hAnsi="Footlight MT Light"/>
        </w:rPr>
        <w:t xml:space="preserve"> Aunque el punto álgido es en septiembre, la acción tiene una fecha de inicio en </w:t>
      </w:r>
      <w:r w:rsidRPr="00567C5D">
        <w:rPr>
          <w:rFonts w:ascii="Footlight MT Light" w:hAnsi="Footlight MT Light"/>
          <w:bCs/>
        </w:rPr>
        <w:t>agosto</w:t>
      </w:r>
      <w:r w:rsidRPr="00567C5D">
        <w:rPr>
          <w:rFonts w:ascii="Footlight MT Light" w:hAnsi="Footlight MT Light"/>
        </w:rPr>
        <w:t xml:space="preserve"> y termina en </w:t>
      </w:r>
      <w:r w:rsidRPr="00567C5D">
        <w:rPr>
          <w:rFonts w:ascii="Footlight MT Light" w:hAnsi="Footlight MT Light"/>
          <w:bCs/>
        </w:rPr>
        <w:t>octubre</w:t>
      </w:r>
      <w:r w:rsidRPr="00567C5D">
        <w:rPr>
          <w:rFonts w:ascii="Footlight MT Light" w:hAnsi="Footlight MT Light"/>
        </w:rPr>
        <w:t>.</w:t>
      </w:r>
    </w:p>
    <w:p w:rsidR="00FA31DB" w:rsidRPr="00567C5D" w:rsidRDefault="00FA31DB" w:rsidP="00567C5D">
      <w:pPr>
        <w:pStyle w:val="Default"/>
        <w:numPr>
          <w:ilvl w:val="0"/>
          <w:numId w:val="27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lastRenderedPageBreak/>
        <w:t xml:space="preserve">Esta acción apunta a fomentar la valoración de la </w:t>
      </w:r>
      <w:r w:rsidRPr="00567C5D">
        <w:rPr>
          <w:rFonts w:ascii="Footlight MT Light" w:hAnsi="Footlight MT Light"/>
          <w:bCs/>
        </w:rPr>
        <w:t>diversidad social y cultural</w:t>
      </w:r>
      <w:r w:rsidRPr="00567C5D">
        <w:rPr>
          <w:rFonts w:ascii="Footlight MT Light" w:hAnsi="Footlight MT Light"/>
        </w:rPr>
        <w:t xml:space="preserve"> del país, además de incentivar la participación estudiantil en temas de interés público.</w:t>
      </w:r>
    </w:p>
    <w:p w:rsidR="00FA31DB" w:rsidRPr="00567C5D" w:rsidRDefault="00FA31DB" w:rsidP="00567C5D">
      <w:pPr>
        <w:pStyle w:val="Default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 xml:space="preserve">La organización está a cargo de los departamentos de </w:t>
      </w:r>
      <w:r w:rsidRPr="00567C5D">
        <w:rPr>
          <w:rFonts w:ascii="Footlight MT Light" w:hAnsi="Footlight MT Light"/>
          <w:bCs/>
        </w:rPr>
        <w:t>Artes</w:t>
      </w:r>
      <w:r w:rsidRPr="00567C5D">
        <w:rPr>
          <w:rFonts w:ascii="Footlight MT Light" w:hAnsi="Footlight MT Light"/>
        </w:rPr>
        <w:t xml:space="preserve">, </w:t>
      </w:r>
      <w:r w:rsidRPr="00567C5D">
        <w:rPr>
          <w:rFonts w:ascii="Footlight MT Light" w:hAnsi="Footlight MT Light"/>
          <w:bCs/>
        </w:rPr>
        <w:t>Lengua y Literatura</w:t>
      </w:r>
      <w:r w:rsidRPr="00567C5D">
        <w:rPr>
          <w:rFonts w:ascii="Footlight MT Light" w:hAnsi="Footlight MT Light"/>
        </w:rPr>
        <w:t xml:space="preserve">, el </w:t>
      </w:r>
      <w:r w:rsidRPr="00567C5D">
        <w:rPr>
          <w:rFonts w:ascii="Footlight MT Light" w:hAnsi="Footlight MT Light"/>
          <w:bCs/>
        </w:rPr>
        <w:t>CRA</w:t>
      </w:r>
      <w:r w:rsidRPr="00567C5D">
        <w:rPr>
          <w:rFonts w:ascii="Footlight MT Light" w:hAnsi="Footlight MT Light"/>
        </w:rPr>
        <w:t xml:space="preserve"> (Centro de Recursos para el Aprendizaje) y los </w:t>
      </w:r>
      <w:r w:rsidRPr="00567C5D">
        <w:rPr>
          <w:rFonts w:ascii="Footlight MT Light" w:hAnsi="Footlight MT Light"/>
          <w:bCs/>
        </w:rPr>
        <w:t>Profesores Jefes</w:t>
      </w:r>
      <w:r w:rsidRPr="00567C5D">
        <w:rPr>
          <w:rFonts w:ascii="Footlight MT Light" w:hAnsi="Footlight MT Light"/>
        </w:rPr>
        <w:t>.</w:t>
      </w:r>
    </w:p>
    <w:p w:rsidR="00FA31DB" w:rsidRPr="00567C5D" w:rsidRDefault="00FA31DB" w:rsidP="00567C5D">
      <w:pPr>
        <w:pStyle w:val="Default"/>
        <w:jc w:val="both"/>
        <w:rPr>
          <w:rFonts w:ascii="Footlight MT Light" w:hAnsi="Footlight MT Light"/>
        </w:rPr>
      </w:pPr>
    </w:p>
    <w:p w:rsidR="00FA31DB" w:rsidRPr="00567C5D" w:rsidRDefault="00FA31DB" w:rsidP="00567C5D">
      <w:pPr>
        <w:pStyle w:val="Default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 xml:space="preserve">Como medio de verificación del cumplimiento de estas actividades, el liceo utiliza registros de asistencia, planificaciones y la invitación a la </w:t>
      </w:r>
      <w:r w:rsidRPr="00567C5D">
        <w:rPr>
          <w:rFonts w:ascii="Footlight MT Light" w:hAnsi="Footlight MT Light"/>
          <w:bCs/>
        </w:rPr>
        <w:t>Ceremonia de Cierre</w:t>
      </w:r>
      <w:r w:rsidRPr="00567C5D">
        <w:rPr>
          <w:rFonts w:ascii="Footlight MT Light" w:hAnsi="Footlight MT Light"/>
        </w:rPr>
        <w:t xml:space="preserve"> de la actividad</w:t>
      </w:r>
    </w:p>
    <w:p w:rsidR="00B21C89" w:rsidRPr="00567C5D" w:rsidRDefault="00FA31DB" w:rsidP="00567C5D">
      <w:pPr>
        <w:pStyle w:val="Default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 xml:space="preserve"> </w:t>
      </w:r>
    </w:p>
    <w:p w:rsidR="00FA31DB" w:rsidRPr="00567C5D" w:rsidRDefault="00FA31DB" w:rsidP="00567C5D">
      <w:pPr>
        <w:pStyle w:val="Default"/>
        <w:numPr>
          <w:ilvl w:val="0"/>
          <w:numId w:val="34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 xml:space="preserve">La acción denominada </w:t>
      </w:r>
      <w:r w:rsidRPr="00567C5D">
        <w:rPr>
          <w:rFonts w:ascii="Footlight MT Light" w:hAnsi="Footlight MT Light"/>
          <w:bCs/>
        </w:rPr>
        <w:t>"Charlas relacionadas con la historia y actividades realizadas en la comuna y con la actualidad nacional"</w:t>
      </w:r>
      <w:r w:rsidRPr="00567C5D">
        <w:rPr>
          <w:rFonts w:ascii="Footlight MT Light" w:hAnsi="Footlight MT Light"/>
        </w:rPr>
        <w:t xml:space="preserve"> y se desarrolla principalmente en las asignaturas de </w:t>
      </w:r>
      <w:r w:rsidRPr="00567C5D">
        <w:rPr>
          <w:rFonts w:ascii="Footlight MT Light" w:hAnsi="Footlight MT Light"/>
          <w:bCs/>
        </w:rPr>
        <w:t>Historia, Geografía y Ciencias Sociales</w:t>
      </w:r>
      <w:r w:rsidRPr="00567C5D">
        <w:rPr>
          <w:rFonts w:ascii="Footlight MT Light" w:hAnsi="Footlight MT Light"/>
        </w:rPr>
        <w:t>.</w:t>
      </w:r>
    </w:p>
    <w:p w:rsidR="00FA31DB" w:rsidRPr="00567C5D" w:rsidRDefault="005F06B6" w:rsidP="00567C5D">
      <w:pPr>
        <w:pStyle w:val="Default"/>
        <w:ind w:left="360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 xml:space="preserve"> </w:t>
      </w:r>
      <w:bookmarkStart w:id="0" w:name="_GoBack"/>
      <w:bookmarkEnd w:id="0"/>
      <w:r w:rsidR="00FA31DB" w:rsidRPr="00567C5D">
        <w:rPr>
          <w:rFonts w:ascii="Footlight MT Light" w:hAnsi="Footlight MT Light"/>
        </w:rPr>
        <w:t>Descripción de las Actividades</w:t>
      </w:r>
    </w:p>
    <w:p w:rsidR="00FA31DB" w:rsidRPr="00567C5D" w:rsidRDefault="00FA31DB" w:rsidP="00567C5D">
      <w:pPr>
        <w:pStyle w:val="Default"/>
        <w:numPr>
          <w:ilvl w:val="0"/>
          <w:numId w:val="28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  <w:bCs/>
        </w:rPr>
        <w:t>Reflexión sobre la Actualidad:</w:t>
      </w:r>
      <w:r w:rsidRPr="00567C5D">
        <w:rPr>
          <w:rFonts w:ascii="Footlight MT Light" w:hAnsi="Footlight MT Light"/>
        </w:rPr>
        <w:t xml:space="preserve"> Se estimula a los estudiantes a reflexionar sobre la realidad nacional a través de </w:t>
      </w:r>
      <w:r w:rsidRPr="00567C5D">
        <w:rPr>
          <w:rFonts w:ascii="Footlight MT Light" w:hAnsi="Footlight MT Light"/>
          <w:bCs/>
        </w:rPr>
        <w:t>conversaciones grupales</w:t>
      </w:r>
      <w:r w:rsidRPr="00567C5D">
        <w:rPr>
          <w:rFonts w:ascii="Footlight MT Light" w:hAnsi="Footlight MT Light"/>
        </w:rPr>
        <w:t xml:space="preserve"> basadas en textos leídos o escuchados en clase, así como en temas de su interés.</w:t>
      </w:r>
    </w:p>
    <w:p w:rsidR="00FA31DB" w:rsidRPr="00567C5D" w:rsidRDefault="00FA31DB" w:rsidP="00567C5D">
      <w:pPr>
        <w:pStyle w:val="Default"/>
        <w:numPr>
          <w:ilvl w:val="0"/>
          <w:numId w:val="28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  <w:bCs/>
        </w:rPr>
        <w:t>Charlas de Motivación:</w:t>
      </w:r>
      <w:r w:rsidRPr="00567C5D">
        <w:rPr>
          <w:rFonts w:ascii="Footlight MT Light" w:hAnsi="Footlight MT Light"/>
        </w:rPr>
        <w:t xml:space="preserve"> Se implementan charlas y actividades diseñadas específicamente para motivar la participación ciudadana activa.</w:t>
      </w:r>
    </w:p>
    <w:p w:rsidR="00FA31DB" w:rsidRPr="00567C5D" w:rsidRDefault="005F06B6" w:rsidP="00567C5D">
      <w:pPr>
        <w:pStyle w:val="Default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>B</w:t>
      </w:r>
      <w:r w:rsidR="00FA31DB" w:rsidRPr="00567C5D">
        <w:rPr>
          <w:rFonts w:ascii="Footlight MT Light" w:hAnsi="Footlight MT Light"/>
        </w:rPr>
        <w:t xml:space="preserve">usca </w:t>
      </w:r>
      <w:r w:rsidR="00FA31DB" w:rsidRPr="00567C5D">
        <w:rPr>
          <w:rFonts w:ascii="Footlight MT Light" w:hAnsi="Footlight MT Light"/>
          <w:bCs/>
        </w:rPr>
        <w:t>fomentar el ejercicio de una ciudadanía crítica, responsable, respetuosa, abierta y creativa</w:t>
      </w:r>
      <w:r w:rsidR="00FA31DB" w:rsidRPr="00567C5D">
        <w:rPr>
          <w:rFonts w:ascii="Footlight MT Light" w:hAnsi="Footlight MT Light"/>
        </w:rPr>
        <w:t xml:space="preserve"> en los estudiantes.</w:t>
      </w:r>
    </w:p>
    <w:p w:rsidR="005F06B6" w:rsidRPr="00567C5D" w:rsidRDefault="005F06B6" w:rsidP="00567C5D">
      <w:pPr>
        <w:pStyle w:val="Default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 xml:space="preserve"> </w:t>
      </w:r>
    </w:p>
    <w:p w:rsidR="00FA31DB" w:rsidRPr="00567C5D" w:rsidRDefault="00FA31DB" w:rsidP="00567C5D">
      <w:pPr>
        <w:pStyle w:val="Default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>Detalles Operativos</w:t>
      </w:r>
    </w:p>
    <w:p w:rsidR="00FA31DB" w:rsidRPr="00567C5D" w:rsidRDefault="00FA31DB" w:rsidP="00567C5D">
      <w:pPr>
        <w:pStyle w:val="Default"/>
        <w:numPr>
          <w:ilvl w:val="0"/>
          <w:numId w:val="29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  <w:bCs/>
        </w:rPr>
        <w:t>Cronograma:</w:t>
      </w:r>
      <w:r w:rsidRPr="00567C5D">
        <w:rPr>
          <w:rFonts w:ascii="Footlight MT Light" w:hAnsi="Footlight MT Light"/>
        </w:rPr>
        <w:t xml:space="preserve"> Las actividades se ejecutan de </w:t>
      </w:r>
      <w:r w:rsidRPr="00567C5D">
        <w:rPr>
          <w:rFonts w:ascii="Footlight MT Light" w:hAnsi="Footlight MT Light"/>
          <w:bCs/>
        </w:rPr>
        <w:t>abril a diciembre</w:t>
      </w:r>
      <w:r w:rsidRPr="00567C5D">
        <w:rPr>
          <w:rFonts w:ascii="Footlight MT Light" w:hAnsi="Footlight MT Light"/>
        </w:rPr>
        <w:t>.</w:t>
      </w:r>
    </w:p>
    <w:p w:rsidR="00FA31DB" w:rsidRPr="00567C5D" w:rsidRDefault="00FA31DB" w:rsidP="00567C5D">
      <w:pPr>
        <w:pStyle w:val="Default"/>
        <w:numPr>
          <w:ilvl w:val="0"/>
          <w:numId w:val="29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  <w:bCs/>
        </w:rPr>
        <w:t>Responsables:</w:t>
      </w:r>
      <w:r w:rsidRPr="00567C5D">
        <w:rPr>
          <w:rFonts w:ascii="Footlight MT Light" w:hAnsi="Footlight MT Light"/>
        </w:rPr>
        <w:t xml:space="preserve"> La implementación está a cargo del </w:t>
      </w:r>
      <w:r w:rsidRPr="00567C5D">
        <w:rPr>
          <w:rFonts w:ascii="Footlight MT Light" w:hAnsi="Footlight MT Light"/>
          <w:bCs/>
        </w:rPr>
        <w:t>Equipo Directivo, los Profesores Jefes y los Profesores de asignatura</w:t>
      </w:r>
      <w:r w:rsidRPr="00567C5D">
        <w:rPr>
          <w:rFonts w:ascii="Footlight MT Light" w:hAnsi="Footlight MT Light"/>
        </w:rPr>
        <w:t>.</w:t>
      </w:r>
    </w:p>
    <w:p w:rsidR="00FA31DB" w:rsidRPr="00567C5D" w:rsidRDefault="00FA31DB" w:rsidP="00567C5D">
      <w:pPr>
        <w:pStyle w:val="Default"/>
        <w:numPr>
          <w:ilvl w:val="0"/>
          <w:numId w:val="29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  <w:bCs/>
        </w:rPr>
        <w:t>Recursos:</w:t>
      </w:r>
      <w:r w:rsidRPr="00567C5D">
        <w:rPr>
          <w:rFonts w:ascii="Footlight MT Light" w:hAnsi="Footlight MT Light"/>
        </w:rPr>
        <w:t xml:space="preserve"> Se utiliza material audiovisual, además de documentos tanto físicos como digitales.</w:t>
      </w:r>
    </w:p>
    <w:p w:rsidR="00FA31DB" w:rsidRPr="00567C5D" w:rsidRDefault="00FA31DB" w:rsidP="00567C5D">
      <w:pPr>
        <w:pStyle w:val="Default"/>
        <w:numPr>
          <w:ilvl w:val="0"/>
          <w:numId w:val="29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  <w:bCs/>
        </w:rPr>
        <w:t>Medios de Verificación:</w:t>
      </w:r>
      <w:r w:rsidRPr="00567C5D">
        <w:rPr>
          <w:rFonts w:ascii="Footlight MT Light" w:hAnsi="Footlight MT Light"/>
        </w:rPr>
        <w:t xml:space="preserve"> El cumplimiento se registra mediante </w:t>
      </w:r>
      <w:r w:rsidRPr="00567C5D">
        <w:rPr>
          <w:rFonts w:ascii="Footlight MT Light" w:hAnsi="Footlight MT Light"/>
          <w:bCs/>
        </w:rPr>
        <w:t>listas de asistencia, fotografías y videos</w:t>
      </w:r>
      <w:r w:rsidRPr="00567C5D">
        <w:rPr>
          <w:rFonts w:ascii="Footlight MT Light" w:hAnsi="Footlight MT Light"/>
        </w:rPr>
        <w:t xml:space="preserve"> que evidencien la participación de los alumnos en estas actividades cívicas.</w:t>
      </w:r>
    </w:p>
    <w:p w:rsidR="00FA31DB" w:rsidRPr="00567C5D" w:rsidRDefault="00FA31DB" w:rsidP="00567C5D">
      <w:pPr>
        <w:pStyle w:val="Default"/>
        <w:jc w:val="both"/>
        <w:rPr>
          <w:rFonts w:ascii="Footlight MT Light" w:hAnsi="Footlight MT Light"/>
        </w:rPr>
      </w:pPr>
    </w:p>
    <w:p w:rsidR="005F06B6" w:rsidRPr="00567C5D" w:rsidRDefault="005F06B6" w:rsidP="00567C5D">
      <w:pPr>
        <w:pStyle w:val="Default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>Dentro del Plan de Formación Ciudadana 2026 del Liceo Bice</w:t>
      </w:r>
      <w:r w:rsidR="00663231" w:rsidRPr="00567C5D">
        <w:rPr>
          <w:rFonts w:ascii="Footlight MT Light" w:hAnsi="Footlight MT Light"/>
        </w:rPr>
        <w:t xml:space="preserve">ntenario Ignacio Carrera Pinto, también incluye </w:t>
      </w:r>
      <w:r w:rsidRPr="00567C5D">
        <w:rPr>
          <w:rFonts w:ascii="Footlight MT Light" w:hAnsi="Footlight MT Light"/>
        </w:rPr>
        <w:t>las temáticas de autocuidado y medioambiente se abordan de manera transversal y a través de acciones específicas que buscan vincular la ética, los derechos y la participación activa de los estudiantes.</w:t>
      </w:r>
    </w:p>
    <w:p w:rsidR="005F06B6" w:rsidRPr="00567C5D" w:rsidRDefault="005F06B6" w:rsidP="00567C5D">
      <w:pPr>
        <w:pStyle w:val="Default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>Estas temáticas se organizan principalmente en dos acciones del plan y un eje formativo:</w:t>
      </w:r>
    </w:p>
    <w:p w:rsidR="005F06B6" w:rsidRPr="00567C5D" w:rsidRDefault="005F06B6" w:rsidP="00567C5D">
      <w:pPr>
        <w:pStyle w:val="Default"/>
        <w:jc w:val="both"/>
        <w:rPr>
          <w:rFonts w:ascii="Footlight MT Light" w:hAnsi="Footlight MT Light"/>
        </w:rPr>
      </w:pPr>
    </w:p>
    <w:p w:rsidR="005F06B6" w:rsidRPr="00567C5D" w:rsidRDefault="005F06B6" w:rsidP="00567C5D">
      <w:pPr>
        <w:pStyle w:val="Default"/>
        <w:ind w:left="708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>1. Eje de Formación Ética y Política</w:t>
      </w:r>
    </w:p>
    <w:p w:rsidR="005F06B6" w:rsidRPr="00567C5D" w:rsidRDefault="005F06B6" w:rsidP="00567C5D">
      <w:pPr>
        <w:pStyle w:val="Default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>El medioambiente es considerado un tema contemporáneo fundamental dentro de este eje El objetivo es que los estudiantes reflexionen sobre la ética en el espacio público y los modelos de desarrollo sostenible para formar una visión crítica frente a los desafíos globales</w:t>
      </w:r>
    </w:p>
    <w:p w:rsidR="005F06B6" w:rsidRPr="00567C5D" w:rsidRDefault="005F06B6" w:rsidP="00567C5D">
      <w:pPr>
        <w:pStyle w:val="Default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>.</w:t>
      </w:r>
    </w:p>
    <w:p w:rsidR="005F06B6" w:rsidRPr="00567C5D" w:rsidRDefault="005F06B6" w:rsidP="00567C5D">
      <w:pPr>
        <w:pStyle w:val="Default"/>
        <w:ind w:left="708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>2.: Proyectos Interdisciplinarios</w:t>
      </w:r>
    </w:p>
    <w:p w:rsidR="005F06B6" w:rsidRPr="00567C5D" w:rsidRDefault="005F06B6" w:rsidP="00567C5D">
      <w:pPr>
        <w:pStyle w:val="Default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>Esta acción se centra en la ejecución de proyectos que vinculan el medioambiente con la defensa de los derechos humanos</w:t>
      </w:r>
    </w:p>
    <w:p w:rsidR="005F06B6" w:rsidRPr="00567C5D" w:rsidRDefault="005F06B6" w:rsidP="00567C5D">
      <w:pPr>
        <w:pStyle w:val="Default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>.</w:t>
      </w:r>
    </w:p>
    <w:p w:rsidR="005F06B6" w:rsidRPr="00567C5D" w:rsidRDefault="005F06B6" w:rsidP="00567C5D">
      <w:pPr>
        <w:pStyle w:val="Default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>Descripción: Se busca motivar la participación activa de los alumnos mediante clases dinámicas donde puedan dar sus opiniones e involucrarse en la conversación sobre estos temas</w:t>
      </w:r>
    </w:p>
    <w:p w:rsidR="005F06B6" w:rsidRPr="00567C5D" w:rsidRDefault="005F06B6" w:rsidP="00567C5D">
      <w:pPr>
        <w:pStyle w:val="Default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>.</w:t>
      </w:r>
    </w:p>
    <w:p w:rsidR="005F06B6" w:rsidRPr="00567C5D" w:rsidRDefault="005F06B6" w:rsidP="00567C5D">
      <w:pPr>
        <w:pStyle w:val="Default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lastRenderedPageBreak/>
        <w:t>Objetivo Legal: Promover el compromiso con los derechos humanos reconocidos en la Constitución y tratados internacionales, con énfasis en los derechos del niño</w:t>
      </w:r>
    </w:p>
    <w:p w:rsidR="005F06B6" w:rsidRPr="00567C5D" w:rsidRDefault="005F06B6" w:rsidP="00567C5D">
      <w:pPr>
        <w:pStyle w:val="Default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>.</w:t>
      </w:r>
    </w:p>
    <w:p w:rsidR="005F06B6" w:rsidRPr="00567C5D" w:rsidRDefault="005F06B6" w:rsidP="00567C5D">
      <w:pPr>
        <w:pStyle w:val="Default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>Cronograma: Se desarrolla de abril a diciembre bajo la responsabilidad de los profesores de asignatura</w:t>
      </w:r>
    </w:p>
    <w:p w:rsidR="005F06B6" w:rsidRPr="00567C5D" w:rsidRDefault="005F06B6" w:rsidP="00567C5D">
      <w:pPr>
        <w:pStyle w:val="Default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>.</w:t>
      </w:r>
    </w:p>
    <w:p w:rsidR="005F06B6" w:rsidRPr="00567C5D" w:rsidRDefault="005F06B6" w:rsidP="00567C5D">
      <w:pPr>
        <w:pStyle w:val="Default"/>
        <w:numPr>
          <w:ilvl w:val="0"/>
          <w:numId w:val="34"/>
        </w:numPr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>Talleres y Debates en Orientación</w:t>
      </w:r>
    </w:p>
    <w:p w:rsidR="005F06B6" w:rsidRPr="00567C5D" w:rsidRDefault="005F06B6" w:rsidP="00567C5D">
      <w:pPr>
        <w:pStyle w:val="Default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>El autocuidado y el cuidado del medioambiente se utilizan como herramientas para fortalecer la convivencia y el respeto a la diversidad</w:t>
      </w:r>
    </w:p>
    <w:p w:rsidR="005F06B6" w:rsidRPr="00567C5D" w:rsidRDefault="005F06B6" w:rsidP="00567C5D">
      <w:pPr>
        <w:pStyle w:val="Default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>.</w:t>
      </w:r>
    </w:p>
    <w:p w:rsidR="005F06B6" w:rsidRPr="00567C5D" w:rsidRDefault="005F06B6" w:rsidP="00567C5D">
      <w:pPr>
        <w:pStyle w:val="Default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>Descripción: En las horas de Orientación y Consejo de Curso, se organizan talleres y debates sobre estas temáticas</w:t>
      </w:r>
    </w:p>
    <w:p w:rsidR="005F06B6" w:rsidRPr="00567C5D" w:rsidRDefault="005F06B6" w:rsidP="00567C5D">
      <w:pPr>
        <w:pStyle w:val="Default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 xml:space="preserve"> Estos espacios sirven para recoger ideas de los alumnos y proyectar objetivos comunes como curso</w:t>
      </w:r>
    </w:p>
    <w:p w:rsidR="005F06B6" w:rsidRPr="00567C5D" w:rsidRDefault="005F06B6" w:rsidP="00567C5D">
      <w:pPr>
        <w:pStyle w:val="Default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>Objetivo Legal: Fomentar la tolerancia y el pluralismo al permitir la expresión de distintas opiniones en un marco de respeto</w:t>
      </w:r>
    </w:p>
    <w:p w:rsidR="005F06B6" w:rsidRPr="00567C5D" w:rsidRDefault="005F06B6" w:rsidP="00567C5D">
      <w:pPr>
        <w:pStyle w:val="Default"/>
        <w:jc w:val="both"/>
        <w:rPr>
          <w:rFonts w:ascii="Footlight MT Light" w:hAnsi="Footlight MT Light"/>
        </w:rPr>
      </w:pPr>
    </w:p>
    <w:p w:rsidR="005F06B6" w:rsidRPr="00567C5D" w:rsidRDefault="005F06B6" w:rsidP="00567C5D">
      <w:pPr>
        <w:pStyle w:val="Default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>Cronograma: Esta acción tiene una duración más extensa, desde marzo hasta diciembre, y es liderada por los profesores jefes y de asignatura</w:t>
      </w:r>
    </w:p>
    <w:p w:rsidR="005F06B6" w:rsidRPr="00567C5D" w:rsidRDefault="005F06B6" w:rsidP="00567C5D">
      <w:pPr>
        <w:pStyle w:val="Default"/>
        <w:jc w:val="both"/>
        <w:rPr>
          <w:rFonts w:ascii="Footlight MT Light" w:hAnsi="Footlight MT Light"/>
        </w:rPr>
      </w:pPr>
    </w:p>
    <w:p w:rsidR="005F06B6" w:rsidRPr="00567C5D" w:rsidRDefault="005F06B6" w:rsidP="00567C5D">
      <w:pPr>
        <w:pStyle w:val="Default"/>
        <w:jc w:val="both"/>
        <w:rPr>
          <w:rFonts w:ascii="Footlight MT Light" w:hAnsi="Footlight MT Light"/>
        </w:rPr>
      </w:pPr>
      <w:r w:rsidRPr="00567C5D">
        <w:rPr>
          <w:rFonts w:ascii="Footlight MT Light" w:hAnsi="Footlight MT Light"/>
        </w:rPr>
        <w:t xml:space="preserve">Además de las acciones mencionadas, el plan integra la promoción de hábitos saludables a través de los Talleres ACLE y actividades extra programáticas como el Día de la Actividad Física, reforzando así el concepto de autocuidado desde una perspectiva integral </w:t>
      </w:r>
    </w:p>
    <w:p w:rsidR="00CE546F" w:rsidRPr="00567C5D" w:rsidRDefault="00CE546F" w:rsidP="00567C5D">
      <w:pPr>
        <w:pStyle w:val="Default"/>
        <w:jc w:val="both"/>
        <w:rPr>
          <w:rFonts w:ascii="Footlight MT Light" w:hAnsi="Footlight MT Light"/>
        </w:rPr>
      </w:pPr>
    </w:p>
    <w:p w:rsidR="00663231" w:rsidRPr="00567C5D" w:rsidRDefault="00663231" w:rsidP="00567C5D">
      <w:pPr>
        <w:pStyle w:val="Prrafodelista"/>
        <w:numPr>
          <w:ilvl w:val="0"/>
          <w:numId w:val="34"/>
        </w:numPr>
        <w:jc w:val="both"/>
        <w:rPr>
          <w:rFonts w:ascii="Footlight MT Light" w:hAnsi="Footlight MT Light"/>
          <w:sz w:val="24"/>
          <w:szCs w:val="24"/>
        </w:rPr>
      </w:pPr>
      <w:r w:rsidRPr="00567C5D">
        <w:rPr>
          <w:rFonts w:ascii="Footlight MT Light" w:hAnsi="Footlight MT Light"/>
          <w:bCs/>
          <w:sz w:val="24"/>
          <w:szCs w:val="24"/>
        </w:rPr>
        <w:t>Actos Cívicos mensuales por nivel</w:t>
      </w:r>
      <w:r w:rsidRPr="00567C5D">
        <w:rPr>
          <w:rFonts w:ascii="Footlight MT Light" w:hAnsi="Footlight MT Light"/>
          <w:sz w:val="24"/>
          <w:szCs w:val="24"/>
        </w:rPr>
        <w:t xml:space="preserve"> constituyen la </w:t>
      </w:r>
      <w:r w:rsidRPr="00567C5D">
        <w:rPr>
          <w:rFonts w:ascii="Footlight MT Light" w:hAnsi="Footlight MT Light"/>
          <w:bCs/>
          <w:sz w:val="24"/>
          <w:szCs w:val="24"/>
        </w:rPr>
        <w:t>Acción 7</w:t>
      </w:r>
      <w:r w:rsidRPr="00567C5D">
        <w:rPr>
          <w:rFonts w:ascii="Footlight MT Light" w:hAnsi="Footlight MT Light"/>
          <w:sz w:val="24"/>
          <w:szCs w:val="24"/>
        </w:rPr>
        <w:t xml:space="preserve"> del Plan de Formación Ciudadana 2026 del Liceo Bicentenario Ignacio Carrera Pinto.</w:t>
      </w:r>
    </w:p>
    <w:p w:rsidR="00663231" w:rsidRPr="00567C5D" w:rsidRDefault="00663231" w:rsidP="00567C5D">
      <w:pPr>
        <w:jc w:val="both"/>
        <w:rPr>
          <w:rFonts w:ascii="Footlight MT Light" w:hAnsi="Footlight MT Light"/>
          <w:sz w:val="24"/>
          <w:szCs w:val="24"/>
        </w:rPr>
      </w:pPr>
      <w:r w:rsidRPr="00567C5D">
        <w:rPr>
          <w:rFonts w:ascii="Footlight MT Light" w:hAnsi="Footlight MT Light"/>
          <w:sz w:val="24"/>
          <w:szCs w:val="24"/>
        </w:rPr>
        <w:t>A continuación, se detallan sus características principales:</w:t>
      </w:r>
    </w:p>
    <w:p w:rsidR="00663231" w:rsidRPr="00567C5D" w:rsidRDefault="00663231" w:rsidP="00567C5D">
      <w:pPr>
        <w:numPr>
          <w:ilvl w:val="0"/>
          <w:numId w:val="33"/>
        </w:numPr>
        <w:jc w:val="both"/>
        <w:rPr>
          <w:rFonts w:ascii="Footlight MT Light" w:hAnsi="Footlight MT Light"/>
          <w:sz w:val="24"/>
          <w:szCs w:val="24"/>
        </w:rPr>
      </w:pPr>
      <w:r w:rsidRPr="00567C5D">
        <w:rPr>
          <w:rFonts w:ascii="Footlight MT Light" w:hAnsi="Footlight MT Light"/>
          <w:bCs/>
          <w:sz w:val="24"/>
          <w:szCs w:val="24"/>
        </w:rPr>
        <w:t>Propósito:</w:t>
      </w:r>
      <w:r w:rsidRPr="00567C5D">
        <w:rPr>
          <w:rFonts w:ascii="Footlight MT Light" w:hAnsi="Footlight MT Light"/>
          <w:sz w:val="24"/>
          <w:szCs w:val="24"/>
        </w:rPr>
        <w:t xml:space="preserve"> Tienen como fin primordial </w:t>
      </w:r>
      <w:r w:rsidRPr="00567C5D">
        <w:rPr>
          <w:rFonts w:ascii="Footlight MT Light" w:hAnsi="Footlight MT Light"/>
          <w:bCs/>
          <w:sz w:val="24"/>
          <w:szCs w:val="24"/>
        </w:rPr>
        <w:t>inculcar valores cívicos, responsabilidad comunitaria y fomentar la participación ciudadana</w:t>
      </w:r>
      <w:r w:rsidRPr="00567C5D">
        <w:rPr>
          <w:rFonts w:ascii="Footlight MT Light" w:hAnsi="Footlight MT Light"/>
          <w:sz w:val="24"/>
          <w:szCs w:val="24"/>
        </w:rPr>
        <w:t xml:space="preserve"> entre los estudiantes.</w:t>
      </w:r>
    </w:p>
    <w:p w:rsidR="00663231" w:rsidRPr="00567C5D" w:rsidRDefault="00663231" w:rsidP="00567C5D">
      <w:pPr>
        <w:numPr>
          <w:ilvl w:val="0"/>
          <w:numId w:val="33"/>
        </w:numPr>
        <w:jc w:val="both"/>
        <w:rPr>
          <w:rFonts w:ascii="Footlight MT Light" w:hAnsi="Footlight MT Light"/>
          <w:sz w:val="24"/>
          <w:szCs w:val="24"/>
        </w:rPr>
      </w:pPr>
      <w:r w:rsidRPr="00567C5D">
        <w:rPr>
          <w:rFonts w:ascii="Footlight MT Light" w:hAnsi="Footlight MT Light"/>
          <w:bCs/>
          <w:sz w:val="24"/>
          <w:szCs w:val="24"/>
        </w:rPr>
        <w:t>Dinámica y Espacio:</w:t>
      </w:r>
      <w:r w:rsidRPr="00567C5D">
        <w:rPr>
          <w:rFonts w:ascii="Footlight MT Light" w:hAnsi="Footlight MT Light"/>
          <w:sz w:val="24"/>
          <w:szCs w:val="24"/>
        </w:rPr>
        <w:t xml:space="preserve"> Se utilizan las horas de </w:t>
      </w:r>
      <w:r w:rsidRPr="00567C5D">
        <w:rPr>
          <w:rFonts w:ascii="Footlight MT Light" w:hAnsi="Footlight MT Light"/>
          <w:bCs/>
          <w:sz w:val="24"/>
          <w:szCs w:val="24"/>
        </w:rPr>
        <w:t>Orientación y Consejo de Curso</w:t>
      </w:r>
      <w:r w:rsidRPr="00567C5D">
        <w:rPr>
          <w:rFonts w:ascii="Footlight MT Light" w:hAnsi="Footlight MT Light"/>
          <w:sz w:val="24"/>
          <w:szCs w:val="24"/>
        </w:rPr>
        <w:t xml:space="preserve"> como el espacio formal para estas instancias. En ellas se busca que los alumnos puedan retroalimentar a sus compañeros, recoger ideas y proyectar objetivos comunes, promoviendo siempre los </w:t>
      </w:r>
      <w:r w:rsidRPr="00567C5D">
        <w:rPr>
          <w:rFonts w:ascii="Footlight MT Light" w:hAnsi="Footlight MT Light"/>
          <w:bCs/>
          <w:sz w:val="24"/>
          <w:szCs w:val="24"/>
        </w:rPr>
        <w:t>valores democráticos</w:t>
      </w:r>
      <w:r w:rsidRPr="00567C5D">
        <w:rPr>
          <w:rFonts w:ascii="Footlight MT Light" w:hAnsi="Footlight MT Light"/>
          <w:sz w:val="24"/>
          <w:szCs w:val="24"/>
        </w:rPr>
        <w:t>.</w:t>
      </w:r>
    </w:p>
    <w:p w:rsidR="00663231" w:rsidRPr="00567C5D" w:rsidRDefault="00663231" w:rsidP="00567C5D">
      <w:pPr>
        <w:numPr>
          <w:ilvl w:val="0"/>
          <w:numId w:val="33"/>
        </w:numPr>
        <w:jc w:val="both"/>
        <w:rPr>
          <w:rFonts w:ascii="Footlight MT Light" w:hAnsi="Footlight MT Light"/>
          <w:sz w:val="24"/>
          <w:szCs w:val="24"/>
        </w:rPr>
      </w:pPr>
      <w:r w:rsidRPr="00567C5D">
        <w:rPr>
          <w:rFonts w:ascii="Footlight MT Light" w:hAnsi="Footlight MT Light"/>
          <w:bCs/>
          <w:sz w:val="24"/>
          <w:szCs w:val="24"/>
        </w:rPr>
        <w:t>Temáticas Transversales:</w:t>
      </w:r>
      <w:r w:rsidRPr="00567C5D">
        <w:rPr>
          <w:rFonts w:ascii="Footlight MT Light" w:hAnsi="Footlight MT Light"/>
          <w:sz w:val="24"/>
          <w:szCs w:val="24"/>
        </w:rPr>
        <w:t xml:space="preserve"> Durante estos actos y los espacios de consejo de curso asociados, se realizan talleres y debates que incluyen temas de </w:t>
      </w:r>
      <w:r w:rsidRPr="00567C5D">
        <w:rPr>
          <w:rFonts w:ascii="Footlight MT Light" w:hAnsi="Footlight MT Light"/>
          <w:bCs/>
          <w:sz w:val="24"/>
          <w:szCs w:val="24"/>
        </w:rPr>
        <w:t>Autocuidado y Cuidado del Medio Ambiente</w:t>
      </w:r>
      <w:r w:rsidRPr="00567C5D">
        <w:rPr>
          <w:rFonts w:ascii="Footlight MT Light" w:hAnsi="Footlight MT Light"/>
          <w:sz w:val="24"/>
          <w:szCs w:val="24"/>
        </w:rPr>
        <w:t xml:space="preserve">, orientados a trabajar la </w:t>
      </w:r>
      <w:r w:rsidRPr="00567C5D">
        <w:rPr>
          <w:rFonts w:ascii="Footlight MT Light" w:hAnsi="Footlight MT Light"/>
          <w:bCs/>
          <w:sz w:val="24"/>
          <w:szCs w:val="24"/>
        </w:rPr>
        <w:t>tolerancia</w:t>
      </w:r>
      <w:r w:rsidRPr="00567C5D">
        <w:rPr>
          <w:rFonts w:ascii="Footlight MT Light" w:hAnsi="Footlight MT Light"/>
          <w:sz w:val="24"/>
          <w:szCs w:val="24"/>
        </w:rPr>
        <w:t xml:space="preserve"> y la libre expresión de opiniones.</w:t>
      </w:r>
    </w:p>
    <w:p w:rsidR="00663231" w:rsidRPr="00567C5D" w:rsidRDefault="00663231" w:rsidP="00567C5D">
      <w:pPr>
        <w:numPr>
          <w:ilvl w:val="0"/>
          <w:numId w:val="33"/>
        </w:numPr>
        <w:jc w:val="both"/>
        <w:rPr>
          <w:rFonts w:ascii="Footlight MT Light" w:hAnsi="Footlight MT Light"/>
          <w:sz w:val="24"/>
          <w:szCs w:val="24"/>
        </w:rPr>
      </w:pPr>
      <w:r w:rsidRPr="00567C5D">
        <w:rPr>
          <w:rFonts w:ascii="Footlight MT Light" w:hAnsi="Footlight MT Light"/>
          <w:bCs/>
          <w:sz w:val="24"/>
          <w:szCs w:val="24"/>
        </w:rPr>
        <w:t>Organización Temporal:</w:t>
      </w:r>
    </w:p>
    <w:p w:rsidR="00663231" w:rsidRPr="00567C5D" w:rsidRDefault="00663231" w:rsidP="00567C5D">
      <w:pPr>
        <w:numPr>
          <w:ilvl w:val="1"/>
          <w:numId w:val="33"/>
        </w:numPr>
        <w:jc w:val="both"/>
        <w:rPr>
          <w:rFonts w:ascii="Footlight MT Light" w:hAnsi="Footlight MT Light"/>
          <w:sz w:val="24"/>
          <w:szCs w:val="24"/>
        </w:rPr>
      </w:pPr>
      <w:r w:rsidRPr="00567C5D">
        <w:rPr>
          <w:rFonts w:ascii="Footlight MT Light" w:hAnsi="Footlight MT Light"/>
          <w:bCs/>
          <w:sz w:val="24"/>
          <w:szCs w:val="24"/>
        </w:rPr>
        <w:t>Inicio:</w:t>
      </w:r>
      <w:r w:rsidRPr="00567C5D">
        <w:rPr>
          <w:rFonts w:ascii="Footlight MT Light" w:hAnsi="Footlight MT Light"/>
          <w:sz w:val="24"/>
          <w:szCs w:val="24"/>
        </w:rPr>
        <w:t xml:space="preserve"> Marzo.</w:t>
      </w:r>
    </w:p>
    <w:p w:rsidR="00663231" w:rsidRPr="00567C5D" w:rsidRDefault="00663231" w:rsidP="00567C5D">
      <w:pPr>
        <w:numPr>
          <w:ilvl w:val="1"/>
          <w:numId w:val="33"/>
        </w:numPr>
        <w:jc w:val="both"/>
        <w:rPr>
          <w:rFonts w:ascii="Footlight MT Light" w:hAnsi="Footlight MT Light"/>
          <w:sz w:val="24"/>
          <w:szCs w:val="24"/>
        </w:rPr>
      </w:pPr>
      <w:r w:rsidRPr="00567C5D">
        <w:rPr>
          <w:rFonts w:ascii="Footlight MT Light" w:hAnsi="Footlight MT Light"/>
          <w:bCs/>
          <w:sz w:val="24"/>
          <w:szCs w:val="24"/>
        </w:rPr>
        <w:t>Término:</w:t>
      </w:r>
      <w:r w:rsidRPr="00567C5D">
        <w:rPr>
          <w:rFonts w:ascii="Footlight MT Light" w:hAnsi="Footlight MT Light"/>
          <w:sz w:val="24"/>
          <w:szCs w:val="24"/>
        </w:rPr>
        <w:t xml:space="preserve"> Noviembre.</w:t>
      </w:r>
    </w:p>
    <w:p w:rsidR="00663231" w:rsidRPr="00567C5D" w:rsidRDefault="00663231" w:rsidP="00567C5D">
      <w:pPr>
        <w:numPr>
          <w:ilvl w:val="1"/>
          <w:numId w:val="33"/>
        </w:numPr>
        <w:jc w:val="both"/>
        <w:rPr>
          <w:rFonts w:ascii="Footlight MT Light" w:hAnsi="Footlight MT Light"/>
          <w:sz w:val="24"/>
          <w:szCs w:val="24"/>
        </w:rPr>
      </w:pPr>
      <w:r w:rsidRPr="00567C5D">
        <w:rPr>
          <w:rFonts w:ascii="Footlight MT Light" w:hAnsi="Footlight MT Light"/>
          <w:bCs/>
          <w:sz w:val="24"/>
          <w:szCs w:val="24"/>
        </w:rPr>
        <w:t>Frecuencia:</w:t>
      </w:r>
      <w:r w:rsidRPr="00567C5D">
        <w:rPr>
          <w:rFonts w:ascii="Footlight MT Light" w:hAnsi="Footlight MT Light"/>
          <w:sz w:val="24"/>
          <w:szCs w:val="24"/>
        </w:rPr>
        <w:t xml:space="preserve"> Se realizan de forma </w:t>
      </w:r>
      <w:r w:rsidRPr="00567C5D">
        <w:rPr>
          <w:rFonts w:ascii="Footlight MT Light" w:hAnsi="Footlight MT Light"/>
          <w:bCs/>
          <w:sz w:val="24"/>
          <w:szCs w:val="24"/>
        </w:rPr>
        <w:t>mensual</w:t>
      </w:r>
      <w:r w:rsidRPr="00567C5D">
        <w:rPr>
          <w:rFonts w:ascii="Footlight MT Light" w:hAnsi="Footlight MT Light"/>
          <w:sz w:val="24"/>
          <w:szCs w:val="24"/>
        </w:rPr>
        <w:t xml:space="preserve"> y están organizados por </w:t>
      </w:r>
      <w:r w:rsidRPr="00567C5D">
        <w:rPr>
          <w:rFonts w:ascii="Footlight MT Light" w:hAnsi="Footlight MT Light"/>
          <w:bCs/>
          <w:sz w:val="24"/>
          <w:szCs w:val="24"/>
        </w:rPr>
        <w:t>niveles</w:t>
      </w:r>
      <w:r w:rsidRPr="00567C5D">
        <w:rPr>
          <w:rFonts w:ascii="Footlight MT Light" w:hAnsi="Footlight MT Light"/>
          <w:sz w:val="24"/>
          <w:szCs w:val="24"/>
        </w:rPr>
        <w:t xml:space="preserve"> educativos.</w:t>
      </w:r>
    </w:p>
    <w:p w:rsidR="00663231" w:rsidRPr="00567C5D" w:rsidRDefault="00663231" w:rsidP="00567C5D">
      <w:pPr>
        <w:numPr>
          <w:ilvl w:val="0"/>
          <w:numId w:val="33"/>
        </w:numPr>
        <w:jc w:val="both"/>
        <w:rPr>
          <w:rFonts w:ascii="Footlight MT Light" w:hAnsi="Footlight MT Light"/>
          <w:sz w:val="24"/>
          <w:szCs w:val="24"/>
        </w:rPr>
      </w:pPr>
      <w:r w:rsidRPr="00567C5D">
        <w:rPr>
          <w:rFonts w:ascii="Footlight MT Light" w:hAnsi="Footlight MT Light"/>
          <w:bCs/>
          <w:sz w:val="24"/>
          <w:szCs w:val="24"/>
        </w:rPr>
        <w:t>Responsables:</w:t>
      </w:r>
      <w:r w:rsidRPr="00567C5D">
        <w:rPr>
          <w:rFonts w:ascii="Footlight MT Light" w:hAnsi="Footlight MT Light"/>
          <w:sz w:val="24"/>
          <w:szCs w:val="24"/>
        </w:rPr>
        <w:t xml:space="preserve"> La ejecución de estos actos recae en los </w:t>
      </w:r>
      <w:r w:rsidRPr="00567C5D">
        <w:rPr>
          <w:rFonts w:ascii="Footlight MT Light" w:hAnsi="Footlight MT Light"/>
          <w:bCs/>
          <w:sz w:val="24"/>
          <w:szCs w:val="24"/>
        </w:rPr>
        <w:t>Profesores Jefes</w:t>
      </w:r>
      <w:r w:rsidRPr="00567C5D">
        <w:rPr>
          <w:rFonts w:ascii="Footlight MT Light" w:hAnsi="Footlight MT Light"/>
          <w:sz w:val="24"/>
          <w:szCs w:val="24"/>
        </w:rPr>
        <w:t>.</w:t>
      </w:r>
    </w:p>
    <w:p w:rsidR="00663231" w:rsidRPr="00567C5D" w:rsidRDefault="00663231" w:rsidP="00567C5D">
      <w:pPr>
        <w:numPr>
          <w:ilvl w:val="0"/>
          <w:numId w:val="33"/>
        </w:numPr>
        <w:jc w:val="both"/>
        <w:rPr>
          <w:rFonts w:ascii="Footlight MT Light" w:hAnsi="Footlight MT Light"/>
          <w:sz w:val="24"/>
          <w:szCs w:val="24"/>
        </w:rPr>
      </w:pPr>
      <w:r w:rsidRPr="00567C5D">
        <w:rPr>
          <w:rFonts w:ascii="Footlight MT Light" w:hAnsi="Footlight MT Light"/>
          <w:bCs/>
          <w:sz w:val="24"/>
          <w:szCs w:val="24"/>
        </w:rPr>
        <w:lastRenderedPageBreak/>
        <w:t>Medios de Verificación:</w:t>
      </w:r>
      <w:r w:rsidRPr="00567C5D">
        <w:rPr>
          <w:rFonts w:ascii="Footlight MT Light" w:hAnsi="Footlight MT Light"/>
          <w:sz w:val="24"/>
          <w:szCs w:val="24"/>
        </w:rPr>
        <w:t xml:space="preserve"> El cumplimiento de esta acción se constata a través de los </w:t>
      </w:r>
      <w:r w:rsidRPr="00567C5D">
        <w:rPr>
          <w:rFonts w:ascii="Footlight MT Light" w:hAnsi="Footlight MT Light"/>
          <w:bCs/>
          <w:sz w:val="24"/>
          <w:szCs w:val="24"/>
        </w:rPr>
        <w:t>registros de asistencia</w:t>
      </w:r>
      <w:r w:rsidRPr="00567C5D">
        <w:rPr>
          <w:rFonts w:ascii="Footlight MT Light" w:hAnsi="Footlight MT Light"/>
          <w:sz w:val="24"/>
          <w:szCs w:val="24"/>
        </w:rPr>
        <w:t xml:space="preserve"> de los cursos que participan en cada nivel.</w:t>
      </w:r>
    </w:p>
    <w:p w:rsidR="00CE546F" w:rsidRPr="00567C5D" w:rsidRDefault="00CE546F" w:rsidP="00567C5D">
      <w:pPr>
        <w:jc w:val="both"/>
        <w:rPr>
          <w:rFonts w:ascii="Footlight MT Light" w:hAnsi="Footlight MT Light"/>
          <w:sz w:val="24"/>
          <w:szCs w:val="24"/>
        </w:rPr>
      </w:pPr>
    </w:p>
    <w:p w:rsidR="00CE546F" w:rsidRPr="00567C5D" w:rsidRDefault="00CE546F" w:rsidP="00567C5D">
      <w:pPr>
        <w:jc w:val="both"/>
        <w:rPr>
          <w:rFonts w:ascii="Footlight MT Light" w:hAnsi="Footlight MT Light"/>
          <w:sz w:val="24"/>
          <w:szCs w:val="24"/>
        </w:rPr>
      </w:pPr>
    </w:p>
    <w:p w:rsidR="00CE546F" w:rsidRPr="00567C5D" w:rsidRDefault="00CE546F" w:rsidP="00567C5D">
      <w:pPr>
        <w:jc w:val="both"/>
        <w:rPr>
          <w:rFonts w:ascii="Footlight MT Light" w:hAnsi="Footlight MT Light"/>
          <w:sz w:val="24"/>
          <w:szCs w:val="24"/>
        </w:rPr>
      </w:pPr>
    </w:p>
    <w:p w:rsidR="00CE546F" w:rsidRPr="00567C5D" w:rsidRDefault="00CE546F" w:rsidP="00567C5D">
      <w:pPr>
        <w:jc w:val="both"/>
        <w:rPr>
          <w:rFonts w:ascii="Footlight MT Light" w:hAnsi="Footlight MT Light"/>
          <w:sz w:val="24"/>
          <w:szCs w:val="24"/>
        </w:rPr>
      </w:pPr>
    </w:p>
    <w:p w:rsidR="00CE546F" w:rsidRPr="00567C5D" w:rsidRDefault="00CE546F" w:rsidP="00567C5D">
      <w:pPr>
        <w:jc w:val="both"/>
        <w:rPr>
          <w:rFonts w:ascii="Footlight MT Light" w:hAnsi="Footlight MT Light"/>
          <w:sz w:val="24"/>
          <w:szCs w:val="24"/>
        </w:rPr>
      </w:pPr>
    </w:p>
    <w:p w:rsidR="00CE546F" w:rsidRPr="00567C5D" w:rsidRDefault="00CE546F" w:rsidP="00567C5D">
      <w:pPr>
        <w:jc w:val="both"/>
        <w:rPr>
          <w:rFonts w:ascii="Footlight MT Light" w:hAnsi="Footlight MT Light"/>
          <w:sz w:val="24"/>
          <w:szCs w:val="24"/>
        </w:rPr>
      </w:pPr>
    </w:p>
    <w:p w:rsidR="00CE546F" w:rsidRPr="00567C5D" w:rsidRDefault="00CE546F" w:rsidP="00567C5D">
      <w:pPr>
        <w:jc w:val="both"/>
        <w:rPr>
          <w:rFonts w:ascii="Footlight MT Light" w:hAnsi="Footlight MT Light"/>
          <w:sz w:val="24"/>
          <w:szCs w:val="24"/>
        </w:rPr>
      </w:pPr>
    </w:p>
    <w:p w:rsidR="00CE546F" w:rsidRPr="00567C5D" w:rsidRDefault="00CE546F" w:rsidP="00567C5D">
      <w:pPr>
        <w:jc w:val="both"/>
        <w:rPr>
          <w:rFonts w:ascii="Footlight MT Light" w:hAnsi="Footlight MT Light"/>
          <w:sz w:val="24"/>
          <w:szCs w:val="24"/>
        </w:rPr>
      </w:pPr>
    </w:p>
    <w:p w:rsidR="00CE546F" w:rsidRPr="00567C5D" w:rsidRDefault="00CE546F" w:rsidP="00567C5D">
      <w:pPr>
        <w:jc w:val="both"/>
        <w:rPr>
          <w:rFonts w:ascii="Footlight MT Light" w:hAnsi="Footlight MT Light"/>
          <w:sz w:val="24"/>
          <w:szCs w:val="24"/>
        </w:rPr>
      </w:pPr>
    </w:p>
    <w:p w:rsidR="00604A96" w:rsidRPr="00567C5D" w:rsidRDefault="00604A96" w:rsidP="00567C5D">
      <w:pPr>
        <w:jc w:val="both"/>
        <w:rPr>
          <w:rFonts w:ascii="Footlight MT Light" w:hAnsi="Footlight MT Light"/>
          <w:sz w:val="24"/>
          <w:szCs w:val="24"/>
        </w:rPr>
      </w:pPr>
    </w:p>
    <w:p w:rsidR="00604A96" w:rsidRPr="00567C5D" w:rsidRDefault="00604A96" w:rsidP="00567C5D">
      <w:pPr>
        <w:jc w:val="both"/>
        <w:rPr>
          <w:rFonts w:ascii="Footlight MT Light" w:hAnsi="Footlight MT Light"/>
          <w:sz w:val="24"/>
          <w:szCs w:val="24"/>
        </w:rPr>
      </w:pPr>
    </w:p>
    <w:sectPr w:rsidR="00604A96" w:rsidRPr="00567C5D" w:rsidSect="00270F6D">
      <w:footerReference w:type="default" r:id="rId9"/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E76" w:rsidRDefault="005C7E76" w:rsidP="00224E24">
      <w:pPr>
        <w:spacing w:after="0" w:line="240" w:lineRule="auto"/>
      </w:pPr>
      <w:r>
        <w:separator/>
      </w:r>
    </w:p>
  </w:endnote>
  <w:endnote w:type="continuationSeparator" w:id="0">
    <w:p w:rsidR="005C7E76" w:rsidRDefault="005C7E76" w:rsidP="00224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3456629"/>
      <w:docPartObj>
        <w:docPartGallery w:val="Page Numbers (Bottom of Page)"/>
        <w:docPartUnique/>
      </w:docPartObj>
    </w:sdtPr>
    <w:sdtEndPr/>
    <w:sdtContent>
      <w:p w:rsidR="00627011" w:rsidRDefault="0062701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7C5D" w:rsidRPr="00567C5D">
          <w:rPr>
            <w:noProof/>
            <w:lang w:val="es-ES"/>
          </w:rPr>
          <w:t>7</w:t>
        </w:r>
        <w:r>
          <w:fldChar w:fldCharType="end"/>
        </w:r>
      </w:p>
    </w:sdtContent>
  </w:sdt>
  <w:p w:rsidR="00627011" w:rsidRDefault="0062701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E76" w:rsidRDefault="005C7E76" w:rsidP="00224E24">
      <w:pPr>
        <w:spacing w:after="0" w:line="240" w:lineRule="auto"/>
      </w:pPr>
      <w:r>
        <w:separator/>
      </w:r>
    </w:p>
  </w:footnote>
  <w:footnote w:type="continuationSeparator" w:id="0">
    <w:p w:rsidR="005C7E76" w:rsidRDefault="005C7E76" w:rsidP="00224E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B89A0AC"/>
    <w:multiLevelType w:val="hybridMultilevel"/>
    <w:tmpl w:val="9D39311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0DD2E73"/>
    <w:multiLevelType w:val="hybridMultilevel"/>
    <w:tmpl w:val="3A3A135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649E574"/>
    <w:multiLevelType w:val="hybridMultilevel"/>
    <w:tmpl w:val="7FD511D7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7C6AE96"/>
    <w:multiLevelType w:val="hybridMultilevel"/>
    <w:tmpl w:val="F635437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70E5B3C"/>
    <w:multiLevelType w:val="multilevel"/>
    <w:tmpl w:val="C9A2F7BE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642947"/>
    <w:multiLevelType w:val="multilevel"/>
    <w:tmpl w:val="66A2E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1C38F1"/>
    <w:multiLevelType w:val="multilevel"/>
    <w:tmpl w:val="C9A2F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D83CA7"/>
    <w:multiLevelType w:val="multilevel"/>
    <w:tmpl w:val="3EAE1186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8E32EB"/>
    <w:multiLevelType w:val="hybridMultilevel"/>
    <w:tmpl w:val="F676955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09A1375"/>
    <w:multiLevelType w:val="multilevel"/>
    <w:tmpl w:val="3F700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66AB3"/>
    <w:multiLevelType w:val="multilevel"/>
    <w:tmpl w:val="5EE02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7177AAD"/>
    <w:multiLevelType w:val="hybridMultilevel"/>
    <w:tmpl w:val="7AA0AEC7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1AED2496"/>
    <w:multiLevelType w:val="hybridMultilevel"/>
    <w:tmpl w:val="30D4BCC4"/>
    <w:lvl w:ilvl="0" w:tplc="36FCB8E4">
      <w:start w:val="1"/>
      <w:numFmt w:val="upperRoman"/>
      <w:lvlText w:val="%1."/>
      <w:lvlJc w:val="right"/>
      <w:pPr>
        <w:ind w:left="360" w:hanging="360"/>
      </w:pPr>
      <w:rPr>
        <w:rFonts w:ascii="Footlight MT Light" w:hAnsi="Footlight MT Light"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C604C76"/>
    <w:multiLevelType w:val="multilevel"/>
    <w:tmpl w:val="1242C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9528EC"/>
    <w:multiLevelType w:val="multilevel"/>
    <w:tmpl w:val="255EC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C42FF4"/>
    <w:multiLevelType w:val="multilevel"/>
    <w:tmpl w:val="BB962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5585FE1"/>
    <w:multiLevelType w:val="multilevel"/>
    <w:tmpl w:val="C9A2F7B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8ED4900"/>
    <w:multiLevelType w:val="multilevel"/>
    <w:tmpl w:val="9AF41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0801E4"/>
    <w:multiLevelType w:val="hybridMultilevel"/>
    <w:tmpl w:val="54B14CE1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31BE7FB4"/>
    <w:multiLevelType w:val="multilevel"/>
    <w:tmpl w:val="F7A40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C6753A"/>
    <w:multiLevelType w:val="multilevel"/>
    <w:tmpl w:val="EB6C1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B5134B"/>
    <w:multiLevelType w:val="hybridMultilevel"/>
    <w:tmpl w:val="EE5850C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1C2265"/>
    <w:multiLevelType w:val="multilevel"/>
    <w:tmpl w:val="8AAA1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45027E5"/>
    <w:multiLevelType w:val="hybridMultilevel"/>
    <w:tmpl w:val="14AE37F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4A1714F3"/>
    <w:multiLevelType w:val="multilevel"/>
    <w:tmpl w:val="E154F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1A73259"/>
    <w:multiLevelType w:val="multilevel"/>
    <w:tmpl w:val="7ADE1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9B2B50"/>
    <w:multiLevelType w:val="multilevel"/>
    <w:tmpl w:val="B6A67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333AD9"/>
    <w:multiLevelType w:val="multilevel"/>
    <w:tmpl w:val="C9A2F7B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CE17C3"/>
    <w:multiLevelType w:val="hybridMultilevel"/>
    <w:tmpl w:val="97EA983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49132F"/>
    <w:multiLevelType w:val="hybridMultilevel"/>
    <w:tmpl w:val="BE20B93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64288BB8"/>
    <w:multiLevelType w:val="hybridMultilevel"/>
    <w:tmpl w:val="E81C1EE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6684161A"/>
    <w:multiLevelType w:val="hybridMultilevel"/>
    <w:tmpl w:val="20C68C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FF5C71"/>
    <w:multiLevelType w:val="multilevel"/>
    <w:tmpl w:val="2EE8BFFA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01B1C10"/>
    <w:multiLevelType w:val="multilevel"/>
    <w:tmpl w:val="C9A2F7B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3"/>
  </w:num>
  <w:num w:numId="4">
    <w:abstractNumId w:val="21"/>
  </w:num>
  <w:num w:numId="5">
    <w:abstractNumId w:val="28"/>
  </w:num>
  <w:num w:numId="6">
    <w:abstractNumId w:val="2"/>
  </w:num>
  <w:num w:numId="7">
    <w:abstractNumId w:val="31"/>
  </w:num>
  <w:num w:numId="8">
    <w:abstractNumId w:val="3"/>
  </w:num>
  <w:num w:numId="9">
    <w:abstractNumId w:val="29"/>
  </w:num>
  <w:num w:numId="10">
    <w:abstractNumId w:val="8"/>
  </w:num>
  <w:num w:numId="11">
    <w:abstractNumId w:val="11"/>
  </w:num>
  <w:num w:numId="12">
    <w:abstractNumId w:val="30"/>
  </w:num>
  <w:num w:numId="13">
    <w:abstractNumId w:val="18"/>
  </w:num>
  <w:num w:numId="14">
    <w:abstractNumId w:val="15"/>
  </w:num>
  <w:num w:numId="15">
    <w:abstractNumId w:val="14"/>
  </w:num>
  <w:num w:numId="16">
    <w:abstractNumId w:val="10"/>
  </w:num>
  <w:num w:numId="17">
    <w:abstractNumId w:val="5"/>
  </w:num>
  <w:num w:numId="18">
    <w:abstractNumId w:val="25"/>
  </w:num>
  <w:num w:numId="19">
    <w:abstractNumId w:val="22"/>
  </w:num>
  <w:num w:numId="20">
    <w:abstractNumId w:val="24"/>
  </w:num>
  <w:num w:numId="21">
    <w:abstractNumId w:val="17"/>
  </w:num>
  <w:num w:numId="22">
    <w:abstractNumId w:val="13"/>
  </w:num>
  <w:num w:numId="23">
    <w:abstractNumId w:val="9"/>
  </w:num>
  <w:num w:numId="24">
    <w:abstractNumId w:val="26"/>
  </w:num>
  <w:num w:numId="25">
    <w:abstractNumId w:val="19"/>
  </w:num>
  <w:num w:numId="26">
    <w:abstractNumId w:val="7"/>
  </w:num>
  <w:num w:numId="27">
    <w:abstractNumId w:val="32"/>
  </w:num>
  <w:num w:numId="28">
    <w:abstractNumId w:val="4"/>
  </w:num>
  <w:num w:numId="29">
    <w:abstractNumId w:val="20"/>
  </w:num>
  <w:num w:numId="30">
    <w:abstractNumId w:val="27"/>
  </w:num>
  <w:num w:numId="31">
    <w:abstractNumId w:val="16"/>
  </w:num>
  <w:num w:numId="32">
    <w:abstractNumId w:val="33"/>
  </w:num>
  <w:num w:numId="33">
    <w:abstractNumId w:val="6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F6D"/>
    <w:rsid w:val="00053229"/>
    <w:rsid w:val="000A208C"/>
    <w:rsid w:val="000A3D82"/>
    <w:rsid w:val="000C1BC5"/>
    <w:rsid w:val="000C5346"/>
    <w:rsid w:val="000D7F52"/>
    <w:rsid w:val="00140C3F"/>
    <w:rsid w:val="0018253F"/>
    <w:rsid w:val="001A4221"/>
    <w:rsid w:val="001C5AA0"/>
    <w:rsid w:val="001F1A52"/>
    <w:rsid w:val="00210A86"/>
    <w:rsid w:val="00224E24"/>
    <w:rsid w:val="002402A2"/>
    <w:rsid w:val="002456C0"/>
    <w:rsid w:val="0024767A"/>
    <w:rsid w:val="00270F6D"/>
    <w:rsid w:val="00281206"/>
    <w:rsid w:val="002870FC"/>
    <w:rsid w:val="00321F81"/>
    <w:rsid w:val="0033223E"/>
    <w:rsid w:val="00333D76"/>
    <w:rsid w:val="003406F6"/>
    <w:rsid w:val="00345663"/>
    <w:rsid w:val="00352351"/>
    <w:rsid w:val="0036611C"/>
    <w:rsid w:val="003721E5"/>
    <w:rsid w:val="00423787"/>
    <w:rsid w:val="00435F31"/>
    <w:rsid w:val="0045610C"/>
    <w:rsid w:val="00490DED"/>
    <w:rsid w:val="00494BF6"/>
    <w:rsid w:val="004A5E4C"/>
    <w:rsid w:val="0050370E"/>
    <w:rsid w:val="0053789E"/>
    <w:rsid w:val="0054507C"/>
    <w:rsid w:val="00567C5D"/>
    <w:rsid w:val="00573553"/>
    <w:rsid w:val="005B0B1D"/>
    <w:rsid w:val="005B7358"/>
    <w:rsid w:val="005C2DB2"/>
    <w:rsid w:val="005C7E76"/>
    <w:rsid w:val="005F06B6"/>
    <w:rsid w:val="00604A96"/>
    <w:rsid w:val="006137AD"/>
    <w:rsid w:val="00626B46"/>
    <w:rsid w:val="00627011"/>
    <w:rsid w:val="0062720D"/>
    <w:rsid w:val="00627518"/>
    <w:rsid w:val="00663231"/>
    <w:rsid w:val="00685090"/>
    <w:rsid w:val="006B33CE"/>
    <w:rsid w:val="007163F1"/>
    <w:rsid w:val="00795DD8"/>
    <w:rsid w:val="007B023E"/>
    <w:rsid w:val="007B30E1"/>
    <w:rsid w:val="007D0854"/>
    <w:rsid w:val="007E71BE"/>
    <w:rsid w:val="00826289"/>
    <w:rsid w:val="008270D8"/>
    <w:rsid w:val="00847FF8"/>
    <w:rsid w:val="00872A64"/>
    <w:rsid w:val="008825AB"/>
    <w:rsid w:val="008C5CA3"/>
    <w:rsid w:val="008E2BE2"/>
    <w:rsid w:val="009812A4"/>
    <w:rsid w:val="00986A44"/>
    <w:rsid w:val="009C5A58"/>
    <w:rsid w:val="009F193D"/>
    <w:rsid w:val="009F3FE2"/>
    <w:rsid w:val="009F5EC7"/>
    <w:rsid w:val="00A05587"/>
    <w:rsid w:val="00AB66D0"/>
    <w:rsid w:val="00AF5DB8"/>
    <w:rsid w:val="00B002E4"/>
    <w:rsid w:val="00B17DC3"/>
    <w:rsid w:val="00B21C89"/>
    <w:rsid w:val="00B23632"/>
    <w:rsid w:val="00B25589"/>
    <w:rsid w:val="00B40CEB"/>
    <w:rsid w:val="00B52336"/>
    <w:rsid w:val="00B75242"/>
    <w:rsid w:val="00B91E7B"/>
    <w:rsid w:val="00BA3E00"/>
    <w:rsid w:val="00BC0CE6"/>
    <w:rsid w:val="00BC4E61"/>
    <w:rsid w:val="00BC6353"/>
    <w:rsid w:val="00BD05B0"/>
    <w:rsid w:val="00BF7CC4"/>
    <w:rsid w:val="00C04BB0"/>
    <w:rsid w:val="00C65A6C"/>
    <w:rsid w:val="00CE1BEE"/>
    <w:rsid w:val="00CE546F"/>
    <w:rsid w:val="00CE6AC1"/>
    <w:rsid w:val="00D769C1"/>
    <w:rsid w:val="00D823C1"/>
    <w:rsid w:val="00D86946"/>
    <w:rsid w:val="00DD2654"/>
    <w:rsid w:val="00DD7106"/>
    <w:rsid w:val="00DF4FEC"/>
    <w:rsid w:val="00E07664"/>
    <w:rsid w:val="00E11BBA"/>
    <w:rsid w:val="00E42A6E"/>
    <w:rsid w:val="00E84566"/>
    <w:rsid w:val="00E86BBF"/>
    <w:rsid w:val="00E93140"/>
    <w:rsid w:val="00EB0301"/>
    <w:rsid w:val="00EB34CD"/>
    <w:rsid w:val="00F13EBF"/>
    <w:rsid w:val="00F57229"/>
    <w:rsid w:val="00F937BF"/>
    <w:rsid w:val="00FA31DB"/>
    <w:rsid w:val="00FB7E01"/>
    <w:rsid w:val="00FD6930"/>
    <w:rsid w:val="00FE4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B1C742-0F55-4D61-B07A-E8BC3CBC6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AB66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70F6D"/>
    <w:pPr>
      <w:spacing w:after="0" w:line="240" w:lineRule="auto"/>
    </w:pPr>
    <w:rPr>
      <w:rFonts w:eastAsiaTheme="minorEastAsia"/>
      <w:lang w:eastAsia="es-C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70F6D"/>
    <w:rPr>
      <w:rFonts w:eastAsiaTheme="minorEastAsia"/>
      <w:lang w:eastAsia="es-CL"/>
    </w:rPr>
  </w:style>
  <w:style w:type="table" w:styleId="Tablaconcuadrcula">
    <w:name w:val="Table Grid"/>
    <w:basedOn w:val="Tablanormal"/>
    <w:uiPriority w:val="39"/>
    <w:rsid w:val="00270F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1">
    <w:name w:val="Grid Table 4 Accent 1"/>
    <w:basedOn w:val="Tablanormal"/>
    <w:uiPriority w:val="49"/>
    <w:rsid w:val="00F5722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Default">
    <w:name w:val="Default"/>
    <w:rsid w:val="00BC0C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2402A2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AB66D0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styleId="Textoennegrita">
    <w:name w:val="Strong"/>
    <w:basedOn w:val="Fuentedeprrafopredeter"/>
    <w:uiPriority w:val="22"/>
    <w:qFormat/>
    <w:rsid w:val="00AB66D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B6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decuadrcula2-nfasis1">
    <w:name w:val="Grid Table 2 Accent 1"/>
    <w:basedOn w:val="Tablanormal"/>
    <w:uiPriority w:val="47"/>
    <w:rsid w:val="007D0854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cuadrcula4-nfasis4">
    <w:name w:val="Grid Table 4 Accent 4"/>
    <w:basedOn w:val="Tablanormal"/>
    <w:uiPriority w:val="49"/>
    <w:rsid w:val="007D085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cuadrcula7concolores-nfasis1">
    <w:name w:val="Grid Table 7 Colorful Accent 1"/>
    <w:basedOn w:val="Tablanormal"/>
    <w:uiPriority w:val="52"/>
    <w:rsid w:val="00FE40FF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adecuadrcula6concolores-nfasis1">
    <w:name w:val="Grid Table 6 Colorful Accent 1"/>
    <w:basedOn w:val="Tablanormal"/>
    <w:uiPriority w:val="51"/>
    <w:rsid w:val="0024767A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cuadrcula5oscura-nfasis6">
    <w:name w:val="Grid Table 5 Dark Accent 6"/>
    <w:basedOn w:val="Tablanormal"/>
    <w:uiPriority w:val="50"/>
    <w:rsid w:val="0024767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24767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decuadrcula2-nfasis2">
    <w:name w:val="Grid Table 2 Accent 2"/>
    <w:basedOn w:val="Tablanormal"/>
    <w:uiPriority w:val="47"/>
    <w:rsid w:val="0024767A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3-nfasis2">
    <w:name w:val="List Table 3 Accent 2"/>
    <w:basedOn w:val="Tablanormal"/>
    <w:uiPriority w:val="48"/>
    <w:rsid w:val="0024767A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adelista6concolores-nfasis6">
    <w:name w:val="List Table 6 Colorful Accent 6"/>
    <w:basedOn w:val="Tablanormal"/>
    <w:uiPriority w:val="51"/>
    <w:rsid w:val="0024767A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24767A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24767A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224E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4E24"/>
  </w:style>
  <w:style w:type="paragraph" w:styleId="Piedepgina">
    <w:name w:val="footer"/>
    <w:basedOn w:val="Normal"/>
    <w:link w:val="PiedepginaCar"/>
    <w:uiPriority w:val="99"/>
    <w:unhideWhenUsed/>
    <w:rsid w:val="00224E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4E24"/>
  </w:style>
  <w:style w:type="paragraph" w:styleId="Textodeglobo">
    <w:name w:val="Balloon Text"/>
    <w:basedOn w:val="Normal"/>
    <w:link w:val="TextodegloboCar"/>
    <w:uiPriority w:val="99"/>
    <w:semiHidden/>
    <w:unhideWhenUsed/>
    <w:rsid w:val="008262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6289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0A208C"/>
    <w:rPr>
      <w:color w:val="0000FF"/>
      <w:u w:val="single"/>
    </w:rPr>
  </w:style>
  <w:style w:type="character" w:customStyle="1" w:styleId="t286pc">
    <w:name w:val="t286pc"/>
    <w:basedOn w:val="Fuentedeprrafopredeter"/>
    <w:rsid w:val="000A208C"/>
  </w:style>
  <w:style w:type="character" w:styleId="nfasis">
    <w:name w:val="Emphasis"/>
    <w:basedOn w:val="Fuentedeprrafopredeter"/>
    <w:uiPriority w:val="20"/>
    <w:qFormat/>
    <w:rsid w:val="00435F3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6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2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570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5201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83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606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696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344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55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0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699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45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73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9044672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80744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8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1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1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9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9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3028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969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4310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022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290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9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64420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2152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7928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4753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2179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4631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4174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9525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7685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5604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660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1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¿Qué hace valiosa la democracia? Reconocer el valor de la democracia nos señala explícitamente que no podemos ser indiferentes en la manera en que entendemos y vivimos la democracia socialmente, pues esto afectaría el valor que le asignemos a la democracia frente a otras opciones de ordenamiento social y moral. Lo que afirmamos es que el concepto de democracia no es neutro, sino que compromete una cierta forma de mirar el mundo; hay un implícito moral en la decisión conceptual que asumimos frente a la democracia.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2142</Words>
  <Characters>11781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de formacion ciudadadna 2026</vt:lpstr>
    </vt:vector>
  </TitlesOfParts>
  <Company>HP</Company>
  <LinksUpToDate>false</LinksUpToDate>
  <CharactersWithSpaces>13896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formacion ciudadadna 2026</dc:title>
  <dc:subject/>
  <dc:creator>LICAP</dc:creator>
  <cp:keywords/>
  <dc:description/>
  <cp:lastModifiedBy>LICAP</cp:lastModifiedBy>
  <cp:revision>3</cp:revision>
  <cp:lastPrinted>2026-05-08T17:14:00Z</cp:lastPrinted>
  <dcterms:created xsi:type="dcterms:W3CDTF">2026-05-08T17:18:00Z</dcterms:created>
  <dcterms:modified xsi:type="dcterms:W3CDTF">2026-05-11T13:31:00Z</dcterms:modified>
</cp:coreProperties>
</file>